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2E" w:rsidRPr="00FA2A75" w:rsidRDefault="00EF082E" w:rsidP="00EF082E">
      <w:pPr>
        <w:spacing w:after="0" w:line="360" w:lineRule="auto"/>
        <w:ind w:firstLine="900"/>
        <w:jc w:val="right"/>
        <w:rPr>
          <w:rFonts w:ascii="Times New Roman" w:hAnsi="Times New Roman"/>
          <w:sz w:val="28"/>
          <w:szCs w:val="28"/>
          <w:lang w:val="uk-UA"/>
        </w:rPr>
      </w:pPr>
      <w:r w:rsidRPr="00FA2A75">
        <w:rPr>
          <w:rFonts w:ascii="Times New Roman" w:hAnsi="Times New Roman"/>
          <w:b/>
          <w:i/>
          <w:sz w:val="28"/>
          <w:szCs w:val="28"/>
          <w:lang w:val="uk-UA"/>
        </w:rPr>
        <w:t>Ольга Щока</w:t>
      </w:r>
      <w:r w:rsidRPr="00FA2A75">
        <w:rPr>
          <w:rFonts w:ascii="Times New Roman" w:hAnsi="Times New Roman"/>
          <w:sz w:val="28"/>
          <w:szCs w:val="28"/>
          <w:lang w:val="uk-UA"/>
        </w:rPr>
        <w:t>,</w:t>
      </w:r>
    </w:p>
    <w:p w:rsidR="00EF082E" w:rsidRPr="00FA2A75" w:rsidRDefault="00EF082E" w:rsidP="00EF082E">
      <w:pPr>
        <w:spacing w:after="0" w:line="360" w:lineRule="auto"/>
        <w:ind w:firstLine="900"/>
        <w:jc w:val="right"/>
        <w:rPr>
          <w:rFonts w:ascii="Times New Roman" w:hAnsi="Times New Roman"/>
          <w:sz w:val="28"/>
          <w:szCs w:val="28"/>
          <w:lang w:val="uk-UA"/>
        </w:rPr>
      </w:pPr>
      <w:r w:rsidRPr="00FA2A75">
        <w:rPr>
          <w:rFonts w:ascii="Times New Roman" w:hAnsi="Times New Roman"/>
          <w:sz w:val="28"/>
          <w:szCs w:val="28"/>
          <w:lang w:val="uk-UA"/>
        </w:rPr>
        <w:t>студентка 4 курсу Інституту філології</w:t>
      </w:r>
    </w:p>
    <w:p w:rsidR="00EF082E" w:rsidRPr="00FA2A75" w:rsidRDefault="00EF082E" w:rsidP="00EF082E">
      <w:pPr>
        <w:spacing w:after="0" w:line="360" w:lineRule="auto"/>
        <w:ind w:firstLine="900"/>
        <w:jc w:val="right"/>
        <w:rPr>
          <w:rFonts w:ascii="Times New Roman" w:hAnsi="Times New Roman"/>
          <w:sz w:val="28"/>
          <w:szCs w:val="28"/>
          <w:lang w:val="uk-UA"/>
        </w:rPr>
      </w:pPr>
      <w:r w:rsidRPr="00FA2A75">
        <w:rPr>
          <w:rFonts w:ascii="Times New Roman" w:hAnsi="Times New Roman"/>
          <w:sz w:val="28"/>
          <w:szCs w:val="28"/>
          <w:lang w:val="uk-UA"/>
        </w:rPr>
        <w:t>Київського університету імені Бориса Грінченка</w:t>
      </w:r>
    </w:p>
    <w:p w:rsidR="00EF082E" w:rsidRDefault="00EF082E" w:rsidP="0054245A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082E" w:rsidRDefault="00C52766" w:rsidP="00EF082E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ТЕМАТИЧНІ ГРУПИ ФРАЗЕМ </w:t>
      </w:r>
    </w:p>
    <w:p w:rsidR="00CA59D5" w:rsidRDefault="00C52766" w:rsidP="00EF082E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b/>
          <w:sz w:val="28"/>
          <w:szCs w:val="28"/>
          <w:lang w:val="uk-UA"/>
        </w:rPr>
        <w:t>У ТВОРАХ БОРИСА ГРІНЧЕНКА</w:t>
      </w:r>
    </w:p>
    <w:p w:rsidR="00EF082E" w:rsidRPr="00EF082E" w:rsidRDefault="00EF082E" w:rsidP="00EF082E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245A" w:rsidRDefault="00732401" w:rsidP="0054245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статті розглянуто </w:t>
      </w:r>
      <w:r w:rsidRPr="00732401">
        <w:rPr>
          <w:rFonts w:ascii="Times New Roman" w:hAnsi="Times New Roman" w:cs="Times New Roman"/>
          <w:i/>
          <w:sz w:val="24"/>
          <w:szCs w:val="24"/>
          <w:lang w:val="uk-UA"/>
        </w:rPr>
        <w:t>тематичні групи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, семантичні поля та</w:t>
      </w:r>
      <w:r w:rsidRPr="00732401"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варіантно-синонімічні групи</w:t>
      </w:r>
      <w:r w:rsidR="003C079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32401">
        <w:rPr>
          <w:rFonts w:ascii="Times New Roman" w:hAnsi="Times New Roman" w:cs="Times New Roman"/>
          <w:i/>
          <w:sz w:val="24"/>
          <w:szCs w:val="24"/>
          <w:lang w:val="uk-UA"/>
        </w:rPr>
        <w:t>фразе</w:t>
      </w:r>
      <w:r w:rsidR="00786AB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 </w:t>
      </w:r>
      <w:r w:rsidRPr="00732401">
        <w:rPr>
          <w:rFonts w:ascii="Times New Roman" w:hAnsi="Times New Roman" w:cs="Times New Roman"/>
          <w:i/>
          <w:sz w:val="24"/>
          <w:szCs w:val="24"/>
          <w:lang w:val="uk-UA"/>
        </w:rPr>
        <w:t>у художніх творах Бориса Грінченка. Створено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структурно-семантичні моделі фразеологізмів у прозовій спадщині письменника. У роботі також подано </w:t>
      </w:r>
      <w:r w:rsidR="009D3D36">
        <w:rPr>
          <w:rFonts w:ascii="Times New Roman" w:hAnsi="Times New Roman" w:cs="Times New Roman"/>
          <w:i/>
          <w:sz w:val="24"/>
          <w:szCs w:val="24"/>
          <w:lang w:val="uk-UA"/>
        </w:rPr>
        <w:t>таблиці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ідеографічної класифікації стій</w:t>
      </w:r>
      <w:r w:rsidR="009D3D36">
        <w:rPr>
          <w:rFonts w:ascii="Times New Roman" w:hAnsi="Times New Roman" w:cs="Times New Roman"/>
          <w:i/>
          <w:sz w:val="24"/>
          <w:szCs w:val="24"/>
          <w:lang w:val="uk-UA"/>
        </w:rPr>
        <w:t>ких словосполучень. Н</w:t>
      </w:r>
      <w:r w:rsidR="00786ABC">
        <w:rPr>
          <w:rFonts w:ascii="Times New Roman" w:hAnsi="Times New Roman" w:cs="Times New Roman"/>
          <w:i/>
          <w:sz w:val="24"/>
          <w:szCs w:val="24"/>
          <w:lang w:val="uk-UA"/>
        </w:rPr>
        <w:t>а їх основі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здійснено статистичні підрахунки в межах фразеотематичних груп. </w:t>
      </w:r>
    </w:p>
    <w:p w:rsidR="00DC621C" w:rsidRPr="00DC621C" w:rsidRDefault="00DC621C" w:rsidP="0054245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  <w:lang w:val="uk-UA"/>
        </w:rPr>
        <w:t>Проза</w:t>
      </w:r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Бориса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Грінченка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є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широким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полем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для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вивчення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ідеографії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фразеологізмів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однак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ці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одиниці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у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творчості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письменника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досліджені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чому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й</w:t>
      </w:r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полягає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новизна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статті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Мета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дослідження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вивчити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тематичні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групи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фразеологізмів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у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художніх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творах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Бориса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Грінченка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У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роботі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ми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використовували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методи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лінгвістичного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аналізу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тексту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моделювання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схематичний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статистичний</w:t>
      </w:r>
      <w:proofErr w:type="spellEnd"/>
      <w:r w:rsidRPr="00DC621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bookmarkEnd w:id="0"/>
    <w:p w:rsidR="00B305C9" w:rsidRDefault="00B305C9" w:rsidP="0054245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роботі ми опиралися передусім на ідеографічний поділ фразеологізмів, здійснений </w:t>
      </w:r>
      <w:r w:rsidRPr="00B305C9">
        <w:rPr>
          <w:rFonts w:ascii="Times New Roman" w:hAnsi="Times New Roman" w:cs="Times New Roman"/>
          <w:i/>
          <w:sz w:val="24"/>
          <w:szCs w:val="24"/>
          <w:lang w:val="uk-UA"/>
        </w:rPr>
        <w:t>Віктором та Дмитром Ужченками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Вчені пропонують </w:t>
      </w:r>
      <w:r w:rsidRPr="00B305C9">
        <w:rPr>
          <w:rFonts w:ascii="Times New Roman" w:hAnsi="Times New Roman" w:cs="Times New Roman"/>
          <w:i/>
          <w:sz w:val="24"/>
          <w:szCs w:val="24"/>
          <w:lang w:val="uk-UA"/>
        </w:rPr>
        <w:t>виділення мовних універсалій (структурно-семантичних моделей – ССМ), за допомогою яких будуються фраземи.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сьогодні ця к</w:t>
      </w:r>
      <w:r w:rsidR="00811F99">
        <w:rPr>
          <w:rFonts w:ascii="Times New Roman" w:hAnsi="Times New Roman" w:cs="Times New Roman"/>
          <w:i/>
          <w:sz w:val="24"/>
          <w:szCs w:val="24"/>
          <w:lang w:val="uk-UA"/>
        </w:rPr>
        <w:t>ласифікація застосована лише до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вивчення лексики творів Бориса Грінченка.</w:t>
      </w:r>
    </w:p>
    <w:p w:rsidR="0054245A" w:rsidRPr="009D3D36" w:rsidRDefault="0054245A" w:rsidP="0054245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3D36">
        <w:rPr>
          <w:rFonts w:ascii="Times New Roman" w:hAnsi="Times New Roman" w:cs="Times New Roman"/>
          <w:i/>
          <w:sz w:val="24"/>
          <w:lang w:val="uk-UA"/>
        </w:rPr>
        <w:t>Найбільше стійких словосполучень виявлено у фразеотематичній групі «Людина»</w:t>
      </w:r>
      <w:r w:rsidR="009D3D36">
        <w:rPr>
          <w:rFonts w:ascii="Times New Roman" w:hAnsi="Times New Roman" w:cs="Times New Roman"/>
          <w:i/>
          <w:sz w:val="24"/>
          <w:lang w:val="uk-UA"/>
        </w:rPr>
        <w:t> </w:t>
      </w:r>
      <w:r w:rsidRPr="009D3D36">
        <w:rPr>
          <w:rFonts w:ascii="Times New Roman" w:hAnsi="Times New Roman" w:cs="Times New Roman"/>
          <w:i/>
          <w:sz w:val="24"/>
          <w:lang w:val="uk-UA"/>
        </w:rPr>
        <w:t xml:space="preserve">(95%), а саме у ФТП «»Людина як розумна істота». У цьому тематичному полі особливо багате на фразеологізми ФСП «Емоції, почуття, стан». Це пов’язано насамперед </w:t>
      </w:r>
      <w:r w:rsidR="00811F99">
        <w:rPr>
          <w:rFonts w:ascii="Times New Roman" w:hAnsi="Times New Roman" w:cs="Times New Roman"/>
          <w:i/>
          <w:sz w:val="24"/>
          <w:lang w:val="uk-UA"/>
        </w:rPr>
        <w:t>і</w:t>
      </w:r>
      <w:r w:rsidRPr="009D3D36">
        <w:rPr>
          <w:rFonts w:ascii="Times New Roman" w:hAnsi="Times New Roman" w:cs="Times New Roman"/>
          <w:i/>
          <w:sz w:val="24"/>
          <w:lang w:val="uk-UA"/>
        </w:rPr>
        <w:t xml:space="preserve">з тим, що Борис Грінченко мав певні психологічні здібності, майстерно розкриваючи характери та почуття своїх персонажів. </w:t>
      </w:r>
    </w:p>
    <w:p w:rsidR="003C0793" w:rsidRDefault="0054245A" w:rsidP="00B305C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3D36">
        <w:rPr>
          <w:rFonts w:ascii="Times New Roman" w:hAnsi="Times New Roman" w:cs="Times New Roman"/>
          <w:i/>
          <w:sz w:val="24"/>
          <w:lang w:val="uk-UA"/>
        </w:rPr>
        <w:t>У ФТГ «Абстрактні відношення» (3%) найбільш численним виявилось ФСП «Якість», найменш численним – «Кількість». Це можна пояснити біднішим виражальн</w:t>
      </w:r>
      <w:r w:rsidR="003C0793">
        <w:rPr>
          <w:rFonts w:ascii="Times New Roman" w:hAnsi="Times New Roman" w:cs="Times New Roman"/>
          <w:i/>
          <w:sz w:val="24"/>
          <w:lang w:val="uk-UA"/>
        </w:rPr>
        <w:t>им потенціалом останнього поля.</w:t>
      </w:r>
      <w:r w:rsidR="00B305C9">
        <w:rPr>
          <w:rFonts w:ascii="Times New Roman" w:hAnsi="Times New Roman" w:cs="Times New Roman"/>
          <w:i/>
          <w:sz w:val="24"/>
          <w:lang w:val="uk-UA"/>
        </w:rPr>
        <w:t xml:space="preserve"> ФСП «Можливість» у цій фразеотематичній групі відсутнє на противагу класифікації Віктора Ужченка.</w:t>
      </w:r>
    </w:p>
    <w:p w:rsidR="003C0793" w:rsidRPr="009D3D36" w:rsidRDefault="0054245A" w:rsidP="003C079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D3D36">
        <w:rPr>
          <w:rFonts w:ascii="Times New Roman" w:hAnsi="Times New Roman" w:cs="Times New Roman"/>
          <w:i/>
          <w:sz w:val="24"/>
          <w:lang w:val="uk-UA"/>
        </w:rPr>
        <w:t xml:space="preserve">ФТГ «Природа» (2%) </w:t>
      </w:r>
      <w:r w:rsidR="009D3D36" w:rsidRPr="009D3D36">
        <w:rPr>
          <w:rFonts w:ascii="Times New Roman" w:hAnsi="Times New Roman" w:cs="Times New Roman"/>
          <w:i/>
          <w:sz w:val="24"/>
          <w:lang w:val="uk-UA"/>
        </w:rPr>
        <w:t>так само є невеликим</w:t>
      </w:r>
      <w:r w:rsidRPr="009D3D36">
        <w:rPr>
          <w:rFonts w:ascii="Times New Roman" w:hAnsi="Times New Roman" w:cs="Times New Roman"/>
          <w:i/>
          <w:sz w:val="24"/>
          <w:lang w:val="uk-UA"/>
        </w:rPr>
        <w:t xml:space="preserve">, проте у ньому вдалося виділити три ССМ. </w:t>
      </w:r>
      <w:r w:rsidR="003C0793">
        <w:rPr>
          <w:rFonts w:ascii="Times New Roman" w:hAnsi="Times New Roman" w:cs="Times New Roman"/>
          <w:i/>
          <w:sz w:val="24"/>
          <w:lang w:val="uk-UA"/>
        </w:rPr>
        <w:t>Крім того, класифікація Віктора Ужченка у статті була доповнена необхідними ВСГ.</w:t>
      </w:r>
    </w:p>
    <w:p w:rsidR="009D3D36" w:rsidRPr="009D3D36" w:rsidRDefault="009D3D36" w:rsidP="009D3D3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Cs w:val="24"/>
          <w:lang w:val="en-US"/>
        </w:rPr>
      </w:pPr>
      <w:r w:rsidRPr="009D3D36">
        <w:rPr>
          <w:rFonts w:ascii="Times New Roman" w:hAnsi="Times New Roman" w:cs="Times New Roman"/>
          <w:i/>
          <w:sz w:val="24"/>
          <w:lang w:val="uk-UA"/>
        </w:rPr>
        <w:t>Аналіз</w:t>
      </w:r>
      <w:r w:rsidR="0054245A" w:rsidRPr="009D3D36">
        <w:rPr>
          <w:rFonts w:ascii="Times New Roman" w:hAnsi="Times New Roman" w:cs="Times New Roman"/>
          <w:i/>
          <w:sz w:val="24"/>
          <w:lang w:val="uk-UA"/>
        </w:rPr>
        <w:t xml:space="preserve"> художньої прози Бориса Грінченка в ідеографічному аспекті фразеології доводить її багатство й різноманітність майже в усіх тематичних групах.</w:t>
      </w:r>
    </w:p>
    <w:p w:rsidR="00C52766" w:rsidRPr="00732401" w:rsidRDefault="00C52766" w:rsidP="0054245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0CB2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Ключові слова: </w:t>
      </w:r>
      <w:r w:rsidR="00732401">
        <w:rPr>
          <w:rFonts w:ascii="Times New Roman" w:hAnsi="Times New Roman" w:cs="Times New Roman"/>
          <w:i/>
          <w:sz w:val="24"/>
          <w:szCs w:val="24"/>
          <w:lang w:val="uk-UA"/>
        </w:rPr>
        <w:t>ідеографічна к</w:t>
      </w:r>
      <w:r w:rsidR="009D3D36">
        <w:rPr>
          <w:rFonts w:ascii="Times New Roman" w:hAnsi="Times New Roman" w:cs="Times New Roman"/>
          <w:i/>
          <w:sz w:val="24"/>
          <w:szCs w:val="24"/>
          <w:lang w:val="uk-UA"/>
        </w:rPr>
        <w:t>ласифікація фразеологізмів украї</w:t>
      </w:r>
      <w:r w:rsidR="00732401">
        <w:rPr>
          <w:rFonts w:ascii="Times New Roman" w:hAnsi="Times New Roman" w:cs="Times New Roman"/>
          <w:i/>
          <w:sz w:val="24"/>
          <w:szCs w:val="24"/>
          <w:lang w:val="uk-UA"/>
        </w:rPr>
        <w:t>нської мови, фразеотематична група, фразеосемантичне поле, варіантно-синонімічна група, фразеосемантичний ряд</w:t>
      </w:r>
      <w:r w:rsidR="009D3D36">
        <w:rPr>
          <w:rFonts w:ascii="Times New Roman" w:hAnsi="Times New Roman" w:cs="Times New Roman"/>
          <w:i/>
          <w:sz w:val="24"/>
          <w:szCs w:val="24"/>
          <w:lang w:val="uk-UA"/>
        </w:rPr>
        <w:t>, структурно-семантична модель</w:t>
      </w:r>
      <w:r w:rsidR="00732401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6C1E99" w:rsidRDefault="006C1E99" w:rsidP="0054245A">
      <w:pPr>
        <w:pStyle w:val="a4"/>
        <w:spacing w:after="0" w:line="360" w:lineRule="auto"/>
        <w:ind w:firstLine="0"/>
        <w:rPr>
          <w:rFonts w:cs="Times New Roman"/>
          <w:b/>
          <w:color w:val="222222"/>
          <w:szCs w:val="19"/>
          <w:shd w:val="clear" w:color="auto" w:fill="FFFFFF"/>
          <w:lang w:val="uk-UA"/>
        </w:rPr>
      </w:pPr>
    </w:p>
    <w:p w:rsidR="002A6039" w:rsidRDefault="002D0092" w:rsidP="0054245A">
      <w:pPr>
        <w:pStyle w:val="a4"/>
        <w:spacing w:after="0" w:line="360" w:lineRule="auto"/>
        <w:ind w:firstLine="0"/>
        <w:rPr>
          <w:rFonts w:cs="Times New Roman"/>
          <w:color w:val="222222"/>
          <w:szCs w:val="19"/>
          <w:shd w:val="clear" w:color="auto" w:fill="FFFFFF"/>
          <w:lang w:val="uk-UA"/>
        </w:rPr>
      </w:pPr>
      <w:r w:rsidRPr="00F50CB2">
        <w:rPr>
          <w:rFonts w:cs="Times New Roman"/>
          <w:b/>
          <w:color w:val="222222"/>
          <w:szCs w:val="19"/>
          <w:shd w:val="clear" w:color="auto" w:fill="FFFFFF"/>
          <w:lang w:val="uk-UA"/>
        </w:rPr>
        <w:tab/>
      </w:r>
      <w:r w:rsidRPr="00F50CB2">
        <w:rPr>
          <w:rFonts w:cs="Times New Roman"/>
          <w:color w:val="222222"/>
          <w:szCs w:val="19"/>
          <w:shd w:val="clear" w:color="auto" w:fill="FFFFFF"/>
          <w:lang w:val="uk-UA"/>
        </w:rPr>
        <w:t xml:space="preserve">Ідеографічна класифікація фразеологізмів </w:t>
      </w:r>
      <w:r w:rsidR="007A5AB2" w:rsidRPr="00F50CB2">
        <w:rPr>
          <w:rFonts w:cs="Times New Roman"/>
          <w:color w:val="222222"/>
          <w:szCs w:val="19"/>
          <w:shd w:val="clear" w:color="auto" w:fill="FFFFFF"/>
          <w:lang w:val="uk-UA"/>
        </w:rPr>
        <w:t>є поділом сталих одиниць на групи за тематичним принципом. Ця класифікація презентує погляд «від носія мови» [</w:t>
      </w:r>
      <w:r w:rsidR="00134524">
        <w:rPr>
          <w:rFonts w:cs="Times New Roman"/>
          <w:color w:val="222222"/>
          <w:szCs w:val="19"/>
          <w:shd w:val="clear" w:color="auto" w:fill="FFFFFF"/>
          <w:lang w:val="uk-UA"/>
        </w:rPr>
        <w:t>23</w:t>
      </w:r>
      <w:r w:rsidR="002A6039">
        <w:rPr>
          <w:rFonts w:cs="Times New Roman"/>
          <w:color w:val="222222"/>
          <w:szCs w:val="19"/>
          <w:shd w:val="clear" w:color="auto" w:fill="FFFFFF"/>
          <w:lang w:val="uk-UA"/>
        </w:rPr>
        <w:t xml:space="preserve">, с. 289], а також висвітлює національні особливості українського фразеологічного фонду. </w:t>
      </w:r>
    </w:p>
    <w:p w:rsidR="002A6039" w:rsidRDefault="00A47A9A" w:rsidP="0054245A">
      <w:pPr>
        <w:pStyle w:val="a4"/>
        <w:spacing w:after="0" w:line="360" w:lineRule="auto"/>
        <w:ind w:firstLine="0"/>
        <w:rPr>
          <w:rFonts w:cs="Times New Roman"/>
          <w:color w:val="222222"/>
          <w:szCs w:val="19"/>
          <w:shd w:val="clear" w:color="auto" w:fill="FFFFFF"/>
          <w:lang w:val="uk-UA"/>
        </w:rPr>
      </w:pPr>
      <w:r>
        <w:rPr>
          <w:rFonts w:cs="Times New Roman"/>
          <w:color w:val="222222"/>
          <w:szCs w:val="19"/>
          <w:shd w:val="clear" w:color="auto" w:fill="FFFFFF"/>
          <w:lang w:val="uk-UA"/>
        </w:rPr>
        <w:tab/>
        <w:t>Твори Бориса Грінченка є широким полем для вивчення ідеографії фразеологізмів української мови, адже у своїх текстах письменник розкриває всі грані душі українського народу. А колорит і простонародна мова, які Борис Дмитрович використовує в оповіданнях і повістях, допомагають йому в цьому якнайкраще.</w:t>
      </w:r>
    </w:p>
    <w:p w:rsidR="00306F18" w:rsidRPr="00F50CB2" w:rsidRDefault="002D0092" w:rsidP="0054245A">
      <w:pPr>
        <w:pStyle w:val="a4"/>
        <w:shd w:val="clear" w:color="auto" w:fill="FFFFFF"/>
        <w:spacing w:after="0" w:line="360" w:lineRule="auto"/>
        <w:rPr>
          <w:rFonts w:eastAsia="Times New Roman" w:cs="Times New Roman"/>
          <w:szCs w:val="28"/>
          <w:lang w:val="uk-UA"/>
        </w:rPr>
      </w:pPr>
      <w:r w:rsidRPr="00F50CB2">
        <w:rPr>
          <w:rFonts w:eastAsia="Times New Roman" w:cs="Times New Roman"/>
          <w:szCs w:val="28"/>
          <w:lang w:val="uk-UA"/>
        </w:rPr>
        <w:t>Н</w:t>
      </w:r>
      <w:r w:rsidR="00306F18" w:rsidRPr="00F50CB2">
        <w:rPr>
          <w:rFonts w:eastAsia="Times New Roman" w:cs="Times New Roman"/>
          <w:szCs w:val="28"/>
          <w:lang w:val="uk-UA"/>
        </w:rPr>
        <w:t>ині частково або ж повною мірою досліджено сталі словосполучення і вирази у творчості Івана Вишенського (Василь Денисюк [</w:t>
      </w:r>
      <w:r w:rsidR="00EA0A1E">
        <w:rPr>
          <w:rFonts w:eastAsia="Times New Roman" w:cs="Times New Roman"/>
          <w:szCs w:val="28"/>
          <w:lang w:val="uk-UA"/>
        </w:rPr>
        <w:t>17</w:t>
      </w:r>
      <w:r w:rsidR="00306F18" w:rsidRPr="00F50CB2">
        <w:rPr>
          <w:rFonts w:eastAsia="Times New Roman" w:cs="Times New Roman"/>
          <w:szCs w:val="28"/>
          <w:lang w:val="uk-UA"/>
        </w:rPr>
        <w:t>]), Тараса Шевченка (Людмила Шуст [</w:t>
      </w:r>
      <w:r w:rsidR="00EA0A1E">
        <w:rPr>
          <w:rFonts w:eastAsia="Times New Roman" w:cs="Times New Roman"/>
          <w:szCs w:val="28"/>
          <w:lang w:val="uk-UA"/>
        </w:rPr>
        <w:t>45</w:t>
      </w:r>
      <w:r w:rsidR="00306F18" w:rsidRPr="00F50CB2">
        <w:rPr>
          <w:rFonts w:eastAsia="Times New Roman" w:cs="Times New Roman"/>
          <w:szCs w:val="28"/>
          <w:lang w:val="uk-UA"/>
        </w:rPr>
        <w:t xml:space="preserve">], Тетяна </w:t>
      </w:r>
      <w:proofErr w:type="spellStart"/>
      <w:r w:rsidR="00306F18" w:rsidRPr="00F50CB2">
        <w:rPr>
          <w:rFonts w:eastAsia="Times New Roman" w:cs="Times New Roman"/>
          <w:szCs w:val="28"/>
          <w:lang w:val="uk-UA"/>
        </w:rPr>
        <w:t>Вільчинська</w:t>
      </w:r>
      <w:proofErr w:type="spellEnd"/>
      <w:r w:rsidR="00306F18" w:rsidRPr="00F50CB2">
        <w:rPr>
          <w:rFonts w:eastAsia="Times New Roman" w:cs="Times New Roman"/>
          <w:szCs w:val="28"/>
          <w:lang w:val="uk-UA"/>
        </w:rPr>
        <w:t xml:space="preserve"> [</w:t>
      </w:r>
      <w:r w:rsidR="00EA0A1E">
        <w:rPr>
          <w:rFonts w:eastAsia="Times New Roman" w:cs="Times New Roman"/>
          <w:szCs w:val="28"/>
          <w:lang w:val="uk-UA"/>
        </w:rPr>
        <w:t>8</w:t>
      </w:r>
      <w:r w:rsidR="00306F18" w:rsidRPr="00F50CB2">
        <w:rPr>
          <w:rFonts w:eastAsia="Times New Roman" w:cs="Times New Roman"/>
          <w:szCs w:val="28"/>
          <w:lang w:val="uk-UA"/>
        </w:rPr>
        <w:t xml:space="preserve">], Ольга </w:t>
      </w:r>
      <w:proofErr w:type="spellStart"/>
      <w:r w:rsidR="00306F18" w:rsidRPr="00F50CB2">
        <w:rPr>
          <w:rFonts w:eastAsia="Times New Roman" w:cs="Times New Roman"/>
          <w:szCs w:val="28"/>
          <w:lang w:val="uk-UA"/>
        </w:rPr>
        <w:t>Грабовецька</w:t>
      </w:r>
      <w:proofErr w:type="spellEnd"/>
      <w:r w:rsidR="00306F18" w:rsidRPr="00F50CB2">
        <w:rPr>
          <w:rFonts w:eastAsia="Times New Roman" w:cs="Times New Roman"/>
          <w:szCs w:val="28"/>
          <w:lang w:val="uk-UA"/>
        </w:rPr>
        <w:t xml:space="preserve"> [</w:t>
      </w:r>
      <w:r w:rsidR="000614B4">
        <w:rPr>
          <w:rFonts w:eastAsia="Times New Roman" w:cs="Times New Roman"/>
          <w:szCs w:val="28"/>
          <w:lang w:val="uk-UA"/>
        </w:rPr>
        <w:t>13</w:t>
      </w:r>
      <w:r w:rsidR="00306F18" w:rsidRPr="00F50CB2">
        <w:rPr>
          <w:rFonts w:eastAsia="Times New Roman" w:cs="Times New Roman"/>
          <w:szCs w:val="28"/>
          <w:lang w:val="uk-UA"/>
        </w:rPr>
        <w:t>]), Івана Франка (Світлана Гаврилюк [</w:t>
      </w:r>
      <w:r w:rsidR="000614B4">
        <w:rPr>
          <w:rFonts w:eastAsia="Times New Roman" w:cs="Times New Roman"/>
          <w:szCs w:val="28"/>
          <w:lang w:val="uk-UA"/>
        </w:rPr>
        <w:t>9</w:t>
      </w:r>
      <w:r w:rsidR="00306F18" w:rsidRPr="00F50CB2">
        <w:rPr>
          <w:rFonts w:eastAsia="Times New Roman" w:cs="Times New Roman"/>
          <w:szCs w:val="28"/>
          <w:lang w:val="uk-UA"/>
        </w:rPr>
        <w:t>], Марія Зубрицька [</w:t>
      </w:r>
      <w:r w:rsidR="000614B4">
        <w:rPr>
          <w:rFonts w:eastAsia="Times New Roman" w:cs="Times New Roman"/>
          <w:szCs w:val="28"/>
          <w:lang w:val="uk-UA"/>
        </w:rPr>
        <w:t>18</w:t>
      </w:r>
      <w:r w:rsidR="00306F18" w:rsidRPr="00F50CB2">
        <w:rPr>
          <w:rFonts w:eastAsia="Times New Roman" w:cs="Times New Roman"/>
          <w:szCs w:val="28"/>
          <w:lang w:val="uk-UA"/>
        </w:rPr>
        <w:t xml:space="preserve">], Христина </w:t>
      </w:r>
      <w:proofErr w:type="spellStart"/>
      <w:r w:rsidR="00306F18" w:rsidRPr="00F50CB2">
        <w:rPr>
          <w:rFonts w:eastAsia="Times New Roman" w:cs="Times New Roman"/>
          <w:szCs w:val="28"/>
          <w:lang w:val="uk-UA"/>
        </w:rPr>
        <w:t>Щепанська</w:t>
      </w:r>
      <w:proofErr w:type="spellEnd"/>
      <w:r w:rsidR="00306F18" w:rsidRPr="00F50CB2">
        <w:rPr>
          <w:rFonts w:eastAsia="Times New Roman" w:cs="Times New Roman"/>
          <w:szCs w:val="28"/>
          <w:lang w:val="uk-UA"/>
        </w:rPr>
        <w:t xml:space="preserve"> [</w:t>
      </w:r>
      <w:r w:rsidR="000614B4">
        <w:rPr>
          <w:rFonts w:eastAsia="Times New Roman" w:cs="Times New Roman"/>
          <w:szCs w:val="28"/>
          <w:lang w:val="uk-UA"/>
        </w:rPr>
        <w:t>46</w:t>
      </w:r>
      <w:r w:rsidR="00306F18" w:rsidRPr="00F50CB2">
        <w:rPr>
          <w:rFonts w:eastAsia="Times New Roman" w:cs="Times New Roman"/>
          <w:szCs w:val="28"/>
          <w:lang w:val="uk-UA"/>
        </w:rPr>
        <w:t xml:space="preserve">]), </w:t>
      </w:r>
      <w:r w:rsidR="00306F18" w:rsidRPr="00F50CB2">
        <w:rPr>
          <w:rFonts w:cs="Times New Roman"/>
          <w:lang w:val="uk-UA"/>
        </w:rPr>
        <w:t xml:space="preserve">Івана Нечуя-Левицького (Олександра Курило </w:t>
      </w:r>
      <w:r w:rsidR="00306F18" w:rsidRPr="00F50CB2">
        <w:rPr>
          <w:rFonts w:eastAsia="Times New Roman" w:cs="Times New Roman"/>
          <w:szCs w:val="28"/>
          <w:lang w:val="uk-UA"/>
        </w:rPr>
        <w:t>[</w:t>
      </w:r>
      <w:r w:rsidR="000614B4">
        <w:rPr>
          <w:rFonts w:eastAsia="Times New Roman" w:cs="Times New Roman"/>
          <w:szCs w:val="28"/>
          <w:lang w:val="uk-UA"/>
        </w:rPr>
        <w:t>28</w:t>
      </w:r>
      <w:r w:rsidR="00306F18" w:rsidRPr="00F50CB2">
        <w:rPr>
          <w:rFonts w:eastAsia="Times New Roman" w:cs="Times New Roman"/>
          <w:szCs w:val="28"/>
          <w:lang w:val="uk-UA"/>
        </w:rPr>
        <w:t>]</w:t>
      </w:r>
      <w:r w:rsidR="00306F18" w:rsidRPr="00F50CB2">
        <w:rPr>
          <w:rFonts w:cs="Times New Roman"/>
          <w:lang w:val="uk-UA"/>
        </w:rPr>
        <w:t xml:space="preserve">, Наталія </w:t>
      </w:r>
      <w:proofErr w:type="spellStart"/>
      <w:r w:rsidR="00306F18" w:rsidRPr="00F50CB2">
        <w:rPr>
          <w:rFonts w:cs="Times New Roman"/>
          <w:lang w:val="uk-UA"/>
        </w:rPr>
        <w:t>Венжинович</w:t>
      </w:r>
      <w:proofErr w:type="spellEnd"/>
      <w:r w:rsidR="00306F18" w:rsidRPr="00F50CB2">
        <w:rPr>
          <w:rFonts w:cs="Times New Roman"/>
          <w:lang w:val="uk-UA"/>
        </w:rPr>
        <w:t xml:space="preserve"> </w:t>
      </w:r>
      <w:r w:rsidR="00306F18" w:rsidRPr="00F50CB2">
        <w:rPr>
          <w:rFonts w:eastAsia="Times New Roman" w:cs="Times New Roman"/>
          <w:szCs w:val="28"/>
          <w:lang w:val="uk-UA"/>
        </w:rPr>
        <w:t>[</w:t>
      </w:r>
      <w:r w:rsidR="000614B4">
        <w:rPr>
          <w:rFonts w:eastAsia="Times New Roman" w:cs="Times New Roman"/>
          <w:szCs w:val="28"/>
          <w:lang w:val="uk-UA"/>
        </w:rPr>
        <w:t>6</w:t>
      </w:r>
      <w:r w:rsidR="00306F18" w:rsidRPr="00F50CB2">
        <w:rPr>
          <w:rFonts w:eastAsia="Times New Roman" w:cs="Times New Roman"/>
          <w:szCs w:val="28"/>
          <w:lang w:val="uk-UA"/>
        </w:rPr>
        <w:t>]</w:t>
      </w:r>
      <w:r w:rsidR="00306F18" w:rsidRPr="00F50CB2">
        <w:rPr>
          <w:rFonts w:cs="Times New Roman"/>
          <w:lang w:val="uk-UA"/>
        </w:rPr>
        <w:t xml:space="preserve">), Івана Багряного (Людмила </w:t>
      </w:r>
      <w:proofErr w:type="spellStart"/>
      <w:r w:rsidR="00306F18" w:rsidRPr="00F50CB2">
        <w:rPr>
          <w:rFonts w:cs="Times New Roman"/>
          <w:lang w:val="uk-UA"/>
        </w:rPr>
        <w:t>Прокопчук</w:t>
      </w:r>
      <w:proofErr w:type="spellEnd"/>
      <w:r w:rsidR="00306F18" w:rsidRPr="00F50CB2">
        <w:rPr>
          <w:rFonts w:cs="Times New Roman"/>
          <w:lang w:val="uk-UA"/>
        </w:rPr>
        <w:t xml:space="preserve"> </w:t>
      </w:r>
      <w:r w:rsidR="00306F18" w:rsidRPr="00F50CB2">
        <w:rPr>
          <w:rFonts w:eastAsia="Times New Roman" w:cs="Times New Roman"/>
          <w:szCs w:val="28"/>
          <w:lang w:val="uk-UA"/>
        </w:rPr>
        <w:t>[</w:t>
      </w:r>
      <w:r w:rsidR="000614B4">
        <w:rPr>
          <w:rFonts w:eastAsia="Times New Roman" w:cs="Times New Roman"/>
          <w:szCs w:val="28"/>
          <w:lang w:val="uk-UA"/>
        </w:rPr>
        <w:t>37</w:t>
      </w:r>
      <w:r w:rsidR="00306F18" w:rsidRPr="00F50CB2">
        <w:rPr>
          <w:rFonts w:eastAsia="Times New Roman" w:cs="Times New Roman"/>
          <w:szCs w:val="28"/>
          <w:lang w:val="uk-UA"/>
        </w:rPr>
        <w:t>]</w:t>
      </w:r>
      <w:r w:rsidR="00306F18" w:rsidRPr="00F50CB2">
        <w:rPr>
          <w:rFonts w:cs="Times New Roman"/>
          <w:lang w:val="uk-UA"/>
        </w:rPr>
        <w:t xml:space="preserve">) </w:t>
      </w:r>
      <w:r w:rsidR="00306F18" w:rsidRPr="00F50CB2">
        <w:rPr>
          <w:rFonts w:eastAsia="Times New Roman" w:cs="Times New Roman"/>
          <w:szCs w:val="28"/>
          <w:lang w:val="uk-UA"/>
        </w:rPr>
        <w:t>Володимира Винниченка (Наталія Устенко [</w:t>
      </w:r>
      <w:r w:rsidR="000614B4">
        <w:rPr>
          <w:rFonts w:eastAsia="Times New Roman" w:cs="Times New Roman"/>
          <w:szCs w:val="28"/>
          <w:lang w:val="uk-UA"/>
        </w:rPr>
        <w:t>42</w:t>
      </w:r>
      <w:r w:rsidR="00306F18" w:rsidRPr="00F50CB2">
        <w:rPr>
          <w:rFonts w:eastAsia="Times New Roman" w:cs="Times New Roman"/>
          <w:szCs w:val="28"/>
          <w:lang w:val="uk-UA"/>
        </w:rPr>
        <w:t>])</w:t>
      </w:r>
      <w:r w:rsidR="00FD261F" w:rsidRPr="00F50CB2">
        <w:rPr>
          <w:rFonts w:eastAsia="Times New Roman" w:cs="Times New Roman"/>
          <w:szCs w:val="28"/>
          <w:lang w:val="uk-UA"/>
        </w:rPr>
        <w:t>, Валерія Шевчука (</w:t>
      </w:r>
      <w:r w:rsidR="00405B77" w:rsidRPr="00F50CB2">
        <w:rPr>
          <w:rFonts w:eastAsia="Times New Roman" w:cs="Times New Roman"/>
          <w:szCs w:val="28"/>
          <w:lang w:val="uk-UA"/>
        </w:rPr>
        <w:t>Наталя Янчук</w:t>
      </w:r>
      <w:r w:rsidR="00306F18" w:rsidRPr="00F50CB2">
        <w:rPr>
          <w:rFonts w:eastAsia="Times New Roman" w:cs="Times New Roman"/>
          <w:szCs w:val="28"/>
          <w:lang w:val="uk-UA"/>
        </w:rPr>
        <w:t>[</w:t>
      </w:r>
      <w:r w:rsidR="000614B4">
        <w:rPr>
          <w:rFonts w:eastAsia="Times New Roman" w:cs="Times New Roman"/>
          <w:szCs w:val="28"/>
          <w:lang w:val="uk-UA"/>
        </w:rPr>
        <w:t>47</w:t>
      </w:r>
      <w:r w:rsidR="00306F18" w:rsidRPr="00F50CB2">
        <w:rPr>
          <w:rFonts w:eastAsia="Times New Roman" w:cs="Times New Roman"/>
          <w:szCs w:val="28"/>
          <w:lang w:val="uk-UA"/>
        </w:rPr>
        <w:t xml:space="preserve">]), Ліни Костенко (Ганна </w:t>
      </w:r>
      <w:proofErr w:type="spellStart"/>
      <w:r w:rsidR="00306F18" w:rsidRPr="00F50CB2">
        <w:rPr>
          <w:rFonts w:eastAsia="Times New Roman" w:cs="Times New Roman"/>
          <w:szCs w:val="28"/>
          <w:lang w:val="uk-UA"/>
        </w:rPr>
        <w:t>Віват</w:t>
      </w:r>
      <w:proofErr w:type="spellEnd"/>
      <w:r w:rsidR="00306F18" w:rsidRPr="00F50CB2">
        <w:rPr>
          <w:rFonts w:eastAsia="Times New Roman" w:cs="Times New Roman"/>
          <w:szCs w:val="28"/>
          <w:lang w:val="uk-UA"/>
        </w:rPr>
        <w:t xml:space="preserve"> [</w:t>
      </w:r>
      <w:r w:rsidR="000614B4">
        <w:rPr>
          <w:rFonts w:eastAsia="Times New Roman" w:cs="Times New Roman"/>
          <w:szCs w:val="28"/>
          <w:lang w:val="uk-UA"/>
        </w:rPr>
        <w:t>7</w:t>
      </w:r>
      <w:r w:rsidR="00306F18" w:rsidRPr="00F50CB2">
        <w:rPr>
          <w:rFonts w:eastAsia="Times New Roman" w:cs="Times New Roman"/>
          <w:szCs w:val="28"/>
          <w:lang w:val="uk-UA"/>
        </w:rPr>
        <w:t xml:space="preserve">], Володимир </w:t>
      </w:r>
      <w:proofErr w:type="spellStart"/>
      <w:r w:rsidR="00306F18" w:rsidRPr="00F50CB2">
        <w:rPr>
          <w:rFonts w:eastAsia="Times New Roman" w:cs="Times New Roman"/>
          <w:szCs w:val="28"/>
          <w:lang w:val="uk-UA"/>
        </w:rPr>
        <w:t>Олексенко</w:t>
      </w:r>
      <w:proofErr w:type="spellEnd"/>
      <w:r w:rsidR="00306F18" w:rsidRPr="00F50CB2">
        <w:rPr>
          <w:rFonts w:eastAsia="Times New Roman" w:cs="Times New Roman"/>
          <w:szCs w:val="28"/>
          <w:lang w:val="uk-UA"/>
        </w:rPr>
        <w:t xml:space="preserve"> [</w:t>
      </w:r>
      <w:r w:rsidR="000614B4">
        <w:rPr>
          <w:rFonts w:eastAsia="Times New Roman" w:cs="Times New Roman"/>
          <w:szCs w:val="28"/>
          <w:lang w:val="uk-UA"/>
        </w:rPr>
        <w:t>32</w:t>
      </w:r>
      <w:r w:rsidR="00306F18" w:rsidRPr="00F50CB2">
        <w:rPr>
          <w:rFonts w:eastAsia="Times New Roman" w:cs="Times New Roman"/>
          <w:szCs w:val="28"/>
          <w:lang w:val="uk-UA"/>
        </w:rPr>
        <w:t>], Раїса Козак [</w:t>
      </w:r>
      <w:r w:rsidR="000614B4">
        <w:rPr>
          <w:rFonts w:eastAsia="Times New Roman" w:cs="Times New Roman"/>
          <w:szCs w:val="28"/>
          <w:lang w:val="uk-UA"/>
        </w:rPr>
        <w:t>22</w:t>
      </w:r>
      <w:r w:rsidR="00306F18" w:rsidRPr="00F50CB2">
        <w:rPr>
          <w:rFonts w:eastAsia="Times New Roman" w:cs="Times New Roman"/>
          <w:szCs w:val="28"/>
          <w:lang w:val="uk-UA"/>
        </w:rPr>
        <w:t xml:space="preserve">]) та інших авторів. </w:t>
      </w:r>
    </w:p>
    <w:p w:rsidR="00306F18" w:rsidRPr="00F50CB2" w:rsidRDefault="00306F18" w:rsidP="0054245A">
      <w:pPr>
        <w:pStyle w:val="a4"/>
        <w:shd w:val="clear" w:color="auto" w:fill="FFFFFF"/>
        <w:spacing w:after="0" w:line="360" w:lineRule="auto"/>
        <w:rPr>
          <w:rFonts w:cs="Times New Roman"/>
          <w:color w:val="FF0000"/>
          <w:szCs w:val="28"/>
          <w:lang w:val="uk-UA"/>
        </w:rPr>
      </w:pPr>
      <w:r w:rsidRPr="00F50CB2">
        <w:rPr>
          <w:rFonts w:eastAsia="Times New Roman" w:cs="Times New Roman"/>
          <w:szCs w:val="28"/>
          <w:lang w:val="uk-UA"/>
        </w:rPr>
        <w:t xml:space="preserve">Однак фразеологія у творчості Бориса Грінченка несправедливо позбавлена уваги. Так, відомо, що Володимир </w:t>
      </w:r>
      <w:proofErr w:type="spellStart"/>
      <w:r w:rsidRPr="00F50CB2">
        <w:rPr>
          <w:rFonts w:eastAsia="Times New Roman" w:cs="Times New Roman"/>
          <w:szCs w:val="28"/>
          <w:lang w:val="uk-UA"/>
        </w:rPr>
        <w:t>Калашник</w:t>
      </w:r>
      <w:proofErr w:type="spellEnd"/>
      <w:r w:rsidRPr="00F50CB2">
        <w:rPr>
          <w:rFonts w:eastAsia="Times New Roman" w:cs="Times New Roman"/>
          <w:szCs w:val="28"/>
          <w:lang w:val="uk-UA"/>
        </w:rPr>
        <w:t xml:space="preserve"> розглянув лише питання про фразеологізми в </w:t>
      </w:r>
      <w:r w:rsidRPr="00F50CB2">
        <w:rPr>
          <w:rFonts w:cs="Times New Roman"/>
          <w:szCs w:val="28"/>
          <w:lang w:val="uk-UA"/>
        </w:rPr>
        <w:t>«</w:t>
      </w:r>
      <w:proofErr w:type="spellStart"/>
      <w:r w:rsidRPr="00F50CB2">
        <w:rPr>
          <w:rFonts w:cs="Times New Roman"/>
          <w:szCs w:val="28"/>
          <w:lang w:val="uk-UA"/>
        </w:rPr>
        <w:t>Словарі</w:t>
      </w:r>
      <w:proofErr w:type="spellEnd"/>
      <w:r w:rsidRPr="00F50CB2">
        <w:rPr>
          <w:rFonts w:cs="Times New Roman"/>
          <w:szCs w:val="28"/>
          <w:lang w:val="uk-UA"/>
        </w:rPr>
        <w:t xml:space="preserve"> української мови» </w:t>
      </w:r>
      <w:r w:rsidR="0066534B">
        <w:rPr>
          <w:rFonts w:cs="Times New Roman"/>
          <w:szCs w:val="28"/>
          <w:lang w:val="uk-UA"/>
        </w:rPr>
        <w:t>з</w:t>
      </w:r>
      <w:r w:rsidR="000614B4">
        <w:rPr>
          <w:rFonts w:cs="Times New Roman"/>
          <w:szCs w:val="28"/>
          <w:lang w:val="uk-UA"/>
        </w:rPr>
        <w:t>а редакцією Бориса Грінченка [20</w:t>
      </w:r>
      <w:r w:rsidRPr="00F50CB2">
        <w:rPr>
          <w:rFonts w:cs="Times New Roman"/>
          <w:szCs w:val="28"/>
          <w:lang w:val="uk-UA"/>
        </w:rPr>
        <w:t>]. Почасти висвітлено паремії у фольклорній спадщині письменника (</w:t>
      </w:r>
      <w:proofErr w:type="spellStart"/>
      <w:r w:rsidRPr="00F50CB2">
        <w:rPr>
          <w:rFonts w:cs="Times New Roman"/>
          <w:szCs w:val="28"/>
          <w:lang w:val="uk-UA"/>
        </w:rPr>
        <w:t>Ірина Глух</w:t>
      </w:r>
      <w:proofErr w:type="spellEnd"/>
      <w:r w:rsidRPr="00F50CB2">
        <w:rPr>
          <w:rFonts w:cs="Times New Roman"/>
          <w:szCs w:val="28"/>
          <w:lang w:val="uk-UA"/>
        </w:rPr>
        <w:t>овцева [</w:t>
      </w:r>
      <w:r w:rsidR="000614B4">
        <w:rPr>
          <w:rFonts w:cs="Times New Roman"/>
          <w:szCs w:val="28"/>
          <w:lang w:val="uk-UA"/>
        </w:rPr>
        <w:t>12</w:t>
      </w:r>
      <w:r w:rsidRPr="00F50CB2">
        <w:rPr>
          <w:rFonts w:cs="Times New Roman"/>
          <w:szCs w:val="28"/>
          <w:lang w:val="uk-UA"/>
        </w:rPr>
        <w:t>]),</w:t>
      </w:r>
      <w:r w:rsidR="002D0092" w:rsidRPr="00F50CB2">
        <w:rPr>
          <w:rFonts w:cs="Times New Roman"/>
          <w:szCs w:val="28"/>
          <w:lang w:val="uk-UA"/>
        </w:rPr>
        <w:t xml:space="preserve"> лексичні засоби вираження оцінки (Валентина </w:t>
      </w:r>
      <w:proofErr w:type="spellStart"/>
      <w:r w:rsidR="002D0092" w:rsidRPr="00F50CB2">
        <w:rPr>
          <w:rFonts w:cs="Times New Roman"/>
          <w:szCs w:val="28"/>
          <w:lang w:val="uk-UA"/>
        </w:rPr>
        <w:t>Лєснова</w:t>
      </w:r>
      <w:proofErr w:type="spellEnd"/>
      <w:r w:rsidR="002D0092" w:rsidRPr="00F50CB2">
        <w:rPr>
          <w:rFonts w:cs="Times New Roman"/>
          <w:szCs w:val="28"/>
          <w:lang w:val="uk-UA"/>
        </w:rPr>
        <w:t xml:space="preserve"> [</w:t>
      </w:r>
      <w:r w:rsidR="000614B4">
        <w:rPr>
          <w:rFonts w:cs="Times New Roman"/>
          <w:szCs w:val="28"/>
          <w:lang w:val="uk-UA"/>
        </w:rPr>
        <w:t>29</w:t>
      </w:r>
      <w:r w:rsidR="002D0092" w:rsidRPr="00F50CB2">
        <w:rPr>
          <w:rFonts w:cs="Times New Roman"/>
          <w:szCs w:val="28"/>
          <w:lang w:val="uk-UA"/>
        </w:rPr>
        <w:t>])</w:t>
      </w:r>
      <w:r w:rsidRPr="00F50CB2">
        <w:rPr>
          <w:rFonts w:cs="Times New Roman"/>
          <w:szCs w:val="28"/>
          <w:lang w:val="uk-UA"/>
        </w:rPr>
        <w:t xml:space="preserve"> а також мов</w:t>
      </w:r>
      <w:r w:rsidR="0066534B">
        <w:rPr>
          <w:rFonts w:cs="Times New Roman"/>
          <w:szCs w:val="28"/>
          <w:lang w:val="uk-UA"/>
        </w:rPr>
        <w:t>у і стиль</w:t>
      </w:r>
      <w:r w:rsidRPr="00F50CB2">
        <w:rPr>
          <w:rFonts w:cs="Times New Roman"/>
          <w:szCs w:val="28"/>
          <w:lang w:val="uk-UA"/>
        </w:rPr>
        <w:t xml:space="preserve"> </w:t>
      </w:r>
      <w:r w:rsidR="00EA0A1E">
        <w:rPr>
          <w:rFonts w:cs="Times New Roman"/>
          <w:szCs w:val="28"/>
          <w:lang w:val="uk-UA"/>
        </w:rPr>
        <w:t xml:space="preserve">творів письменника </w:t>
      </w:r>
      <w:r w:rsidRPr="00F50CB2">
        <w:rPr>
          <w:rFonts w:cs="Times New Roman"/>
          <w:szCs w:val="28"/>
          <w:lang w:val="uk-UA"/>
        </w:rPr>
        <w:t>(Маргарита Кравченко [</w:t>
      </w:r>
      <w:r w:rsidR="000614B4">
        <w:rPr>
          <w:rFonts w:cs="Times New Roman"/>
          <w:szCs w:val="28"/>
          <w:lang w:val="uk-UA"/>
        </w:rPr>
        <w:t>23</w:t>
      </w:r>
      <w:r w:rsidR="0066534B">
        <w:rPr>
          <w:rFonts w:cs="Times New Roman"/>
          <w:szCs w:val="28"/>
          <w:lang w:val="uk-UA"/>
        </w:rPr>
        <w:t>;</w:t>
      </w:r>
      <w:r w:rsidR="000614B4">
        <w:rPr>
          <w:rFonts w:cs="Times New Roman"/>
          <w:szCs w:val="28"/>
          <w:lang w:val="uk-UA"/>
        </w:rPr>
        <w:t xml:space="preserve"> 24</w:t>
      </w:r>
      <w:r w:rsidRPr="00F50CB2">
        <w:rPr>
          <w:rFonts w:cs="Times New Roman"/>
          <w:szCs w:val="28"/>
          <w:lang w:val="uk-UA"/>
        </w:rPr>
        <w:t xml:space="preserve">]). Як бачимо, на превеликий жаль, нині немає жодної праці, присвяченої вивченню особливостей використання фразем у всій художній прозі </w:t>
      </w:r>
      <w:r w:rsidR="003C5903" w:rsidRPr="00F50CB2">
        <w:rPr>
          <w:rFonts w:cs="Times New Roman"/>
          <w:szCs w:val="28"/>
          <w:lang w:val="uk-UA"/>
        </w:rPr>
        <w:t xml:space="preserve">Бориса </w:t>
      </w:r>
      <w:r w:rsidRPr="00F50CB2">
        <w:rPr>
          <w:rFonts w:cs="Times New Roman"/>
          <w:szCs w:val="28"/>
          <w:lang w:val="uk-UA"/>
        </w:rPr>
        <w:t xml:space="preserve">Грінченка. </w:t>
      </w:r>
      <w:r w:rsidRPr="00F50CB2">
        <w:rPr>
          <w:rFonts w:cs="Times New Roman"/>
          <w:bCs/>
          <w:szCs w:val="28"/>
          <w:lang w:val="uk-UA"/>
        </w:rPr>
        <w:t xml:space="preserve">Тому ми переконані, що названа вище проблематика є </w:t>
      </w:r>
      <w:r w:rsidRPr="00F50CB2">
        <w:rPr>
          <w:rFonts w:cs="Times New Roman"/>
          <w:bCs/>
          <w:szCs w:val="28"/>
          <w:lang w:val="uk-UA"/>
        </w:rPr>
        <w:lastRenderedPageBreak/>
        <w:t xml:space="preserve">досить важливою та на часі, що і визначає </w:t>
      </w:r>
      <w:r w:rsidRPr="00F50CB2">
        <w:rPr>
          <w:rFonts w:cs="Times New Roman"/>
          <w:b/>
          <w:bCs/>
          <w:szCs w:val="28"/>
          <w:lang w:val="uk-UA"/>
        </w:rPr>
        <w:t>актуальність</w:t>
      </w:r>
      <w:r w:rsidRPr="00F50CB2">
        <w:rPr>
          <w:rFonts w:cs="Times New Roman"/>
          <w:bCs/>
          <w:szCs w:val="28"/>
          <w:lang w:val="uk-UA"/>
        </w:rPr>
        <w:t xml:space="preserve"> цієї статті.</w:t>
      </w:r>
      <w:r w:rsidRPr="00F50CB2">
        <w:rPr>
          <w:rFonts w:cs="Times New Roman"/>
          <w:szCs w:val="28"/>
          <w:lang w:val="uk-UA"/>
        </w:rPr>
        <w:t xml:space="preserve"> </w:t>
      </w:r>
      <w:r w:rsidRPr="00F50CB2">
        <w:rPr>
          <w:rFonts w:cs="Times New Roman"/>
          <w:b/>
          <w:szCs w:val="28"/>
          <w:lang w:val="uk-UA"/>
        </w:rPr>
        <w:t>Мета</w:t>
      </w:r>
      <w:r w:rsidRPr="00F50CB2">
        <w:rPr>
          <w:rFonts w:cs="Times New Roman"/>
          <w:szCs w:val="28"/>
          <w:lang w:val="uk-UA"/>
        </w:rPr>
        <w:t xml:space="preserve"> дослідження</w:t>
      </w:r>
      <w:r w:rsidRPr="00F50CB2">
        <w:rPr>
          <w:rFonts w:cs="Times New Roman"/>
          <w:i/>
          <w:szCs w:val="28"/>
          <w:lang w:val="uk-UA"/>
        </w:rPr>
        <w:t xml:space="preserve"> </w:t>
      </w:r>
      <w:r w:rsidRPr="00F50CB2">
        <w:rPr>
          <w:rFonts w:cs="Times New Roman"/>
          <w:szCs w:val="28"/>
          <w:lang w:val="uk-UA"/>
        </w:rPr>
        <w:t xml:space="preserve">– вивчити </w:t>
      </w:r>
      <w:r w:rsidR="002D0092" w:rsidRPr="00F50CB2">
        <w:rPr>
          <w:rFonts w:cs="Times New Roman"/>
          <w:szCs w:val="28"/>
          <w:lang w:val="uk-UA"/>
        </w:rPr>
        <w:t>тематичні групи</w:t>
      </w:r>
      <w:r w:rsidRPr="00F50CB2">
        <w:rPr>
          <w:rFonts w:cs="Times New Roman"/>
          <w:szCs w:val="28"/>
          <w:lang w:val="uk-UA"/>
        </w:rPr>
        <w:t xml:space="preserve"> фразеологізмів у художніх творах Бориса Грінченка.</w:t>
      </w:r>
    </w:p>
    <w:p w:rsidR="0068332B" w:rsidRPr="00F50CB2" w:rsidRDefault="0068332B" w:rsidP="0054245A">
      <w:pPr>
        <w:pStyle w:val="a4"/>
        <w:shd w:val="clear" w:color="auto" w:fill="FFFFFF"/>
        <w:spacing w:after="0" w:line="360" w:lineRule="auto"/>
        <w:rPr>
          <w:rFonts w:cs="Times New Roman"/>
          <w:szCs w:val="28"/>
          <w:lang w:val="uk-UA"/>
        </w:rPr>
      </w:pPr>
      <w:r w:rsidRPr="00F50CB2">
        <w:rPr>
          <w:b/>
          <w:bCs/>
          <w:szCs w:val="28"/>
          <w:lang w:val="uk-UA"/>
        </w:rPr>
        <w:t>Джерелами фактичного матеріалу</w:t>
      </w:r>
      <w:r w:rsidRPr="00F50CB2">
        <w:rPr>
          <w:bCs/>
          <w:szCs w:val="28"/>
          <w:lang w:val="uk-UA"/>
        </w:rPr>
        <w:t xml:space="preserve"> для </w:t>
      </w:r>
      <w:r w:rsidR="00641498" w:rsidRPr="00F50CB2">
        <w:rPr>
          <w:bCs/>
          <w:szCs w:val="28"/>
          <w:lang w:val="uk-UA"/>
        </w:rPr>
        <w:t>нашої студії були прозові тексти, вміщені в зібранні творів Бориса Грінченка у двох томах.</w:t>
      </w:r>
    </w:p>
    <w:p w:rsidR="0068332B" w:rsidRDefault="0068332B" w:rsidP="005424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b/>
          <w:sz w:val="28"/>
          <w:szCs w:val="28"/>
          <w:lang w:val="uk-UA"/>
        </w:rPr>
        <w:t>Науково-теоретичною основою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слугували праці Лариси Скрипник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F40287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, Надії Бабич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A0A1E">
        <w:rPr>
          <w:rFonts w:ascii="Times New Roman" w:hAnsi="Times New Roman" w:cs="Times New Roman"/>
          <w:sz w:val="28"/>
          <w:szCs w:val="28"/>
          <w:lang w:val="uk-UA"/>
        </w:rPr>
        <w:t>2; 3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, Юрія Прадіда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>34; 35; 36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A0A1E">
        <w:rPr>
          <w:rFonts w:ascii="Times New Roman" w:hAnsi="Times New Roman" w:cs="Times New Roman"/>
          <w:sz w:val="28"/>
          <w:szCs w:val="28"/>
          <w:lang w:val="uk-UA"/>
        </w:rPr>
        <w:t xml:space="preserve">, Віктора й </w:t>
      </w:r>
      <w:proofErr w:type="spellStart"/>
      <w:r w:rsidR="00EA0A1E">
        <w:rPr>
          <w:rFonts w:ascii="Times New Roman" w:hAnsi="Times New Roman" w:cs="Times New Roman"/>
          <w:sz w:val="28"/>
          <w:szCs w:val="28"/>
          <w:lang w:val="uk-UA"/>
        </w:rPr>
        <w:t>Дмитра У</w:t>
      </w:r>
      <w:proofErr w:type="spellEnd"/>
      <w:r w:rsidR="00EA0A1E">
        <w:rPr>
          <w:rFonts w:ascii="Times New Roman" w:hAnsi="Times New Roman" w:cs="Times New Roman"/>
          <w:sz w:val="28"/>
          <w:szCs w:val="28"/>
          <w:lang w:val="uk-UA"/>
        </w:rPr>
        <w:t>жченків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 xml:space="preserve"> [40; 41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], Олександра Пономарева</w:t>
      </w:r>
      <w:r w:rsidR="00EA0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A1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EA0A1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>, Станіслава Карамана [21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], Миколи 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Шанського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],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Дмитра Ба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ранника [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], Сергія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>авріна</w:t>
      </w:r>
      <w:proofErr w:type="spellEnd"/>
      <w:r w:rsidR="000614B4">
        <w:rPr>
          <w:rFonts w:ascii="Times New Roman" w:hAnsi="Times New Roman" w:cs="Times New Roman"/>
          <w:sz w:val="28"/>
          <w:szCs w:val="28"/>
          <w:lang w:val="uk-UA"/>
        </w:rPr>
        <w:t xml:space="preserve"> [10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], Маргарити Кравченко [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Кравченко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], Валентини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Лєснової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Лєснова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Жанни </w:t>
      </w:r>
      <w:proofErr w:type="spellStart"/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>Красно</w:t>
      </w:r>
      <w:r w:rsidR="00911F0B" w:rsidRPr="00F50CB2">
        <w:rPr>
          <w:rFonts w:ascii="Times New Roman" w:hAnsi="Times New Roman" w:cs="Times New Roman"/>
          <w:sz w:val="28"/>
          <w:szCs w:val="28"/>
          <w:lang w:val="uk-UA"/>
        </w:rPr>
        <w:t>баєвої-Чорної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25; 26; 27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11F0B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Миколи </w:t>
      </w:r>
      <w:proofErr w:type="spellStart"/>
      <w:r w:rsidR="00911F0B" w:rsidRPr="00F50CB2">
        <w:rPr>
          <w:rFonts w:ascii="Times New Roman" w:hAnsi="Times New Roman" w:cs="Times New Roman"/>
          <w:sz w:val="28"/>
          <w:szCs w:val="28"/>
          <w:lang w:val="uk-UA"/>
        </w:rPr>
        <w:t>Алефіренка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641498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>Анатолія Івченка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Петра </w:t>
      </w:r>
      <w:proofErr w:type="spellStart"/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>Редіна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1F0B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Мар’яна </w:t>
      </w:r>
      <w:proofErr w:type="spellStart"/>
      <w:r w:rsidR="00911F0B" w:rsidRPr="00F50CB2">
        <w:rPr>
          <w:rFonts w:ascii="Times New Roman" w:hAnsi="Times New Roman" w:cs="Times New Roman"/>
          <w:sz w:val="28"/>
          <w:szCs w:val="28"/>
          <w:lang w:val="uk-UA"/>
        </w:rPr>
        <w:t>Демського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11F0B" w:rsidRPr="00F50C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Олени </w:t>
      </w:r>
      <w:proofErr w:type="spellStart"/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>Шенделевої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Тетяни </w:t>
      </w:r>
      <w:proofErr w:type="spellStart"/>
      <w:r w:rsidR="00D845B7" w:rsidRPr="00F50CB2">
        <w:rPr>
          <w:rFonts w:ascii="Times New Roman" w:hAnsi="Times New Roman" w:cs="Times New Roman"/>
          <w:sz w:val="28"/>
          <w:szCs w:val="28"/>
          <w:lang w:val="uk-UA"/>
        </w:rPr>
        <w:t>Нікітіної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D7A97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Наталії </w:t>
      </w:r>
      <w:proofErr w:type="spellStart"/>
      <w:r w:rsidR="007D7A97" w:rsidRPr="00F50CB2">
        <w:rPr>
          <w:rFonts w:ascii="Times New Roman" w:hAnsi="Times New Roman" w:cs="Times New Roman"/>
          <w:sz w:val="28"/>
          <w:szCs w:val="28"/>
          <w:lang w:val="uk-UA"/>
        </w:rPr>
        <w:t>Венжинович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D7A97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Ніни </w:t>
      </w:r>
      <w:proofErr w:type="spellStart"/>
      <w:r w:rsidR="007D7A97" w:rsidRPr="00F50CB2">
        <w:rPr>
          <w:rFonts w:ascii="Times New Roman" w:hAnsi="Times New Roman" w:cs="Times New Roman"/>
          <w:sz w:val="28"/>
          <w:szCs w:val="28"/>
          <w:lang w:val="uk-UA"/>
        </w:rPr>
        <w:t>Грозян</w:t>
      </w:r>
      <w:proofErr w:type="spellEnd"/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0614B4">
        <w:rPr>
          <w:rFonts w:ascii="Times New Roman" w:hAnsi="Times New Roman" w:cs="Times New Roman"/>
          <w:sz w:val="28"/>
          <w:szCs w:val="28"/>
          <w:lang w:val="uk-UA"/>
        </w:rPr>
        <w:t>, Івана Гетьмана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1C5495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1C5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та ін.</w:t>
      </w:r>
    </w:p>
    <w:p w:rsidR="006669D6" w:rsidRPr="00F50CB2" w:rsidRDefault="006669D6" w:rsidP="005424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роботі ми використовували </w:t>
      </w:r>
      <w:r w:rsidRPr="00EF328E">
        <w:rPr>
          <w:rFonts w:ascii="Times New Roman" w:hAnsi="Times New Roman" w:cs="Times New Roman"/>
          <w:b/>
          <w:sz w:val="28"/>
          <w:szCs w:val="28"/>
          <w:lang w:val="uk-UA"/>
        </w:rPr>
        <w:t>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лінгвістичного</w:t>
      </w:r>
      <w:r w:rsidR="00081ECF" w:rsidRPr="00931A92">
        <w:rPr>
          <w:rFonts w:ascii="Times New Roman" w:hAnsi="Times New Roman" w:cs="Times New Roman"/>
          <w:sz w:val="28"/>
          <w:szCs w:val="28"/>
          <w:lang w:val="uk-UA"/>
        </w:rPr>
        <w:t xml:space="preserve"> аналіз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1ECF" w:rsidRPr="00931A92">
        <w:rPr>
          <w:rFonts w:ascii="Times New Roman" w:hAnsi="Times New Roman" w:cs="Times New Roman"/>
          <w:sz w:val="28"/>
          <w:szCs w:val="28"/>
          <w:lang w:val="uk-UA"/>
        </w:rPr>
        <w:t xml:space="preserve"> тексту</w:t>
      </w:r>
      <w:r w:rsidR="00081E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моделювання, </w:t>
      </w:r>
      <w:r w:rsidR="00EF328E">
        <w:rPr>
          <w:rFonts w:ascii="Times New Roman" w:hAnsi="Times New Roman" w:cs="Times New Roman"/>
          <w:sz w:val="28"/>
          <w:szCs w:val="28"/>
          <w:lang w:val="uk-UA"/>
        </w:rPr>
        <w:t>схематичний, статистичний.</w:t>
      </w:r>
    </w:p>
    <w:p w:rsidR="00C52766" w:rsidRPr="00F50CB2" w:rsidRDefault="00FC0545" w:rsidP="005424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У галузі української фразеології лінгвісти й донині пропонують різні способи її ідеографічного впорядкування. Причому ці спроби охоплюють як загальномовне поле досліджень, так і конкретно визначене ареальне. </w:t>
      </w:r>
      <w:r w:rsidR="00306F18" w:rsidRPr="00F50CB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>деографічна класифікація фразеологізмів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(ФО)</w:t>
      </w:r>
      <w:r w:rsidR="002D0092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0092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здійснена Віктором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та Дмитром</w:t>
      </w:r>
      <w:r w:rsidR="00306F18" w:rsidRPr="00F50CB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Ужченками, пропонує виділення мовних універсалій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22159" w:rsidRPr="00F50CB2">
        <w:rPr>
          <w:rFonts w:ascii="Times New Roman" w:hAnsi="Times New Roman" w:cs="Times New Roman"/>
          <w:sz w:val="28"/>
          <w:lang w:val="uk-UA"/>
        </w:rPr>
        <w:t xml:space="preserve">структурно-семантичних моделей </w:t>
      </w:r>
      <w:r w:rsidR="00453695" w:rsidRPr="00F50CB2">
        <w:rPr>
          <w:rFonts w:ascii="Times New Roman" w:hAnsi="Times New Roman" w:cs="Times New Roman"/>
          <w:sz w:val="28"/>
          <w:lang w:val="uk-UA"/>
        </w:rPr>
        <w:t xml:space="preserve">– </w:t>
      </w:r>
      <w:r w:rsidR="00C22159" w:rsidRPr="00F50CB2">
        <w:rPr>
          <w:rFonts w:ascii="Times New Roman" w:hAnsi="Times New Roman" w:cs="Times New Roman"/>
          <w:sz w:val="28"/>
          <w:lang w:val="uk-UA"/>
        </w:rPr>
        <w:t>ССМ)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, за допомогою яких будуються фраземи.</w:t>
      </w:r>
      <w:r w:rsidR="0068332B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>Усі ФО лінгвіст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и об’єднують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три тематичні групи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(ФТГ)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>: «Людина», «Абстрактні відношення» і «Природа». Назва</w:t>
      </w:r>
      <w:r w:rsidR="002D0092" w:rsidRPr="00F50CB2">
        <w:rPr>
          <w:rFonts w:ascii="Times New Roman" w:hAnsi="Times New Roman" w:cs="Times New Roman"/>
          <w:sz w:val="28"/>
          <w:szCs w:val="28"/>
          <w:lang w:val="uk-UA"/>
        </w:rPr>
        <w:t>ні фразеотематичні групи, за Віктором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та Дмитром</w:t>
      </w:r>
      <w:r w:rsidR="00306F18" w:rsidRPr="00F50CB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Ужченками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>, поділяються на фразеосемантичні поля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(ФСП)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>, в межах яких можна виділити також варіантно-синонімічні групи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(ВСГ)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, а вони у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свою чергу складають</w:t>
      </w:r>
      <w:r w:rsidR="002D0092" w:rsidRPr="00F50CB2">
        <w:rPr>
          <w:rFonts w:ascii="Times New Roman" w:hAnsi="Times New Roman" w:cs="Times New Roman"/>
          <w:sz w:val="28"/>
          <w:szCs w:val="28"/>
          <w:lang w:val="uk-UA"/>
        </w:rPr>
        <w:t>ся із фразеосемантичних рядів [</w:t>
      </w:r>
      <w:r w:rsidR="00DD75C4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C52766" w:rsidRPr="00F50CB2">
        <w:rPr>
          <w:rFonts w:ascii="Times New Roman" w:hAnsi="Times New Roman" w:cs="Times New Roman"/>
          <w:sz w:val="28"/>
          <w:szCs w:val="28"/>
          <w:lang w:val="uk-UA"/>
        </w:rPr>
        <w:t>, с. 43].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У лінгвістиці наявні праці, що здійснювали подібни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й поділ, але об’єктом вивчення в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них була 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саме лексика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творів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Бориса Грінченка. 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1098B" w:rsidRPr="00F50CB2">
        <w:rPr>
          <w:rFonts w:ascii="Times New Roman" w:hAnsi="Times New Roman" w:cs="Times New Roman"/>
          <w:sz w:val="28"/>
          <w:szCs w:val="28"/>
          <w:lang w:val="uk-UA"/>
        </w:rPr>
        <w:t>аким чином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098B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ослідниця Маргарита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Кравченко виділяє шість лексикотематичних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 xml:space="preserve"> груп: 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lastRenderedPageBreak/>
        <w:t>«Україна», «народ», «робота», «школа», «література», «мова»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Вони, очевидно, пов’язані з біографією Бориса Дмитровича </w:t>
      </w:r>
      <w:r w:rsidR="00DD75C4">
        <w:rPr>
          <w:rFonts w:ascii="Times New Roman" w:hAnsi="Times New Roman" w:cs="Times New Roman"/>
          <w:sz w:val="28"/>
          <w:szCs w:val="28"/>
          <w:lang w:val="uk-UA"/>
        </w:rPr>
        <w:t>[23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, с. 12]. Але наша ро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>бота має дещо інше спрямування й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орієнтується у класифікаціях на </w:t>
      </w:r>
      <w:r w:rsidR="00E67643" w:rsidRPr="00F50CB2">
        <w:rPr>
          <w:rFonts w:ascii="Times New Roman" w:hAnsi="Times New Roman" w:cs="Times New Roman"/>
          <w:sz w:val="28"/>
          <w:szCs w:val="28"/>
          <w:lang w:val="uk-UA"/>
        </w:rPr>
        <w:t>фразеологічний</w:t>
      </w:r>
      <w:r w:rsidR="00E67643">
        <w:rPr>
          <w:rFonts w:ascii="Times New Roman" w:hAnsi="Times New Roman" w:cs="Times New Roman"/>
          <w:sz w:val="28"/>
          <w:szCs w:val="28"/>
          <w:lang w:val="uk-UA"/>
        </w:rPr>
        <w:t xml:space="preserve"> склад мови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Отож, як відомо, найбільше в українському фразеологічному фонді одиниць, що належать до групи «Людина». Так само ця група є найчисельнішою і серед ФО з творів Бориса Дмитровича. ФТГ «Людина» представлена трьом</w:t>
      </w:r>
      <w:r w:rsidR="00C22159" w:rsidRPr="00F50CB2">
        <w:rPr>
          <w:rFonts w:ascii="Times New Roman" w:hAnsi="Times New Roman" w:cs="Times New Roman"/>
          <w:sz w:val="28"/>
          <w:szCs w:val="28"/>
          <w:lang w:val="uk-UA"/>
        </w:rPr>
        <w:t>а фразеотематичними полями</w:t>
      </w:r>
      <w:r w:rsidR="003109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з яких найменшим є «</w:t>
      </w:r>
      <w:r w:rsidRPr="00F50CB2">
        <w:rPr>
          <w:rFonts w:ascii="Times New Roman" w:hAnsi="Times New Roman" w:cs="Times New Roman"/>
          <w:sz w:val="28"/>
          <w:lang w:val="uk-UA"/>
        </w:rPr>
        <w:t>Людина як жива іст</w:t>
      </w:r>
      <w:r w:rsidR="00C22159" w:rsidRPr="00F50CB2">
        <w:rPr>
          <w:rFonts w:ascii="Times New Roman" w:hAnsi="Times New Roman" w:cs="Times New Roman"/>
          <w:sz w:val="28"/>
          <w:lang w:val="uk-UA"/>
        </w:rPr>
        <w:t>ота». До традиційно виділених Віктором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Ужченком фразеосемантичних полів вважаємо за потрібне додати також «Матеріальне становище», яке міститиме в</w:t>
      </w:r>
      <w:r w:rsidR="00C22159" w:rsidRPr="00F50CB2">
        <w:rPr>
          <w:rFonts w:ascii="Times New Roman" w:hAnsi="Times New Roman" w:cs="Times New Roman"/>
          <w:sz w:val="28"/>
          <w:lang w:val="uk-UA"/>
        </w:rPr>
        <w:t>аріантно-синонімічні групи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«багатий» і «бідний».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2552"/>
        <w:gridCol w:w="1843"/>
        <w:gridCol w:w="1275"/>
        <w:gridCol w:w="1843"/>
      </w:tblGrid>
      <w:tr w:rsidR="00C52766" w:rsidRPr="00F50CB2" w:rsidTr="00827DC2">
        <w:trPr>
          <w:cantSplit/>
          <w:trHeight w:val="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FD4244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ФТП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«Людина як жива істота»</w:t>
            </w:r>
          </w:p>
        </w:tc>
      </w:tr>
      <w:tr w:rsidR="00C52766" w:rsidRPr="00F50CB2" w:rsidTr="00827DC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Зов-нішній</w:t>
            </w:r>
            <w:proofErr w:type="spellEnd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вигляд»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«Фізичний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Мате-ріальне</w:t>
            </w:r>
            <w:proofErr w:type="spellEnd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становище»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Пси-хічний</w:t>
            </w:r>
            <w:proofErr w:type="spellEnd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«Рух»</w:t>
            </w:r>
          </w:p>
        </w:tc>
      </w:tr>
      <w:tr w:rsidR="00C52766" w:rsidRPr="00F50CB2" w:rsidTr="00827DC2">
        <w:trPr>
          <w:cantSplit/>
          <w:trHeight w:val="10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«ху-дий»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«здоровий»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«блідий»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«п’яний»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4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«виснажений»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5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«дуже голодний»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«дуже мерзнути»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7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«бути живим»,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«померти»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«багатий», «бідний»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смія-тися</w:t>
            </w:r>
            <w:proofErr w:type="spellEnd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боя-тися</w:t>
            </w:r>
            <w:proofErr w:type="spellEnd"/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«зникнути», «вискочити», «почувати</w:t>
            </w: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себе незручно»</w:t>
            </w:r>
          </w:p>
        </w:tc>
      </w:tr>
      <w:tr w:rsidR="00C52766" w:rsidRPr="00F50CB2" w:rsidTr="00827D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худий, як скіпка.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здоровий, як робочий віл/ як бугай/ як тур/ як ведмідь;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білий, як стіна/ крейда/ біль/ молоко/ сніг;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п’яний, як земля; 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хміль голову розбирає; хоч за ноги повиволікай;</w:t>
            </w:r>
            <w:r w:rsidRPr="00F50CB2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як з хреста знятий;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й крихти в роті не було; ні рісочки не брав у рота;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rPr>
                <w:rFonts w:ascii="Times New Roman" w:hAnsi="Times New Roman" w:cs="Times New Roman"/>
                <w:i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зубами ухналі кувати; тремтіти, як лист під вітром; хоч вовків ганяй;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топтати ряст;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дати дуба.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 xml:space="preserve">бути у достатках; вбитися в пера; велика цяця; гроші міркою міряти; гроші 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стрибають до рук;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вітри гудуть у кармані; тягтися з останньої копійки; без шматочка хліба; гуляй душа без кунтуша; піти у старці.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 xml:space="preserve">взяти на глузи; реготати на ввесь рот; вови та хохи 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боятися</w:t>
            </w:r>
            <w:r w:rsidRPr="006C1E99">
              <w:rPr>
                <w:rFonts w:ascii="Times New Roman" w:hAnsi="Times New Roman" w:cs="Times New Roman"/>
                <w:i/>
                <w:sz w:val="2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 xml:space="preserve">дати чосу; збочити зі шляху; згинути з-перед очей; і ногою не ступати; йти в плин за 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водою; ні в сих, ні в тих; озватися, як Пилип з конопель; піти в непам`ять; піти крізь землю; як вода вмила.</w:t>
            </w:r>
          </w:p>
        </w:tc>
      </w:tr>
    </w:tbl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lastRenderedPageBreak/>
        <w:tab/>
        <w:t>Наведемо деякі приклади структурно-семантичних моделей фразеологізмів ФТП «Людина як жива істота»: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«худий + як + вузький предмет = дуже худий»: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худий, як скіпка;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«здоровий + як + тварина = повністю здоровий»: </w:t>
      </w:r>
      <w:r w:rsidRPr="00F50CB2">
        <w:rPr>
          <w:rFonts w:ascii="Times New Roman" w:hAnsi="Times New Roman" w:cs="Times New Roman"/>
          <w:i/>
          <w:sz w:val="28"/>
          <w:szCs w:val="28"/>
          <w:lang w:val="uk-UA"/>
        </w:rPr>
        <w:t>здоровий, як робочий віл/ як бугай/ як тур/ як ведмідь;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«білий + як + біла речовина/рідина = дуже білий»: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білий, як стіна/ крейда/ біль/ молоко/ сніг;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ССМ 1 «п’яний + як + предмет = дуже п’яний»: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п’яний, як земля;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ССМ 2 «хміль + впливати + на голову/розум = починає п’яніти»: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хміль голову</w:t>
      </w:r>
      <w:r w:rsidR="003C0793">
        <w:rPr>
          <w:rFonts w:ascii="Times New Roman" w:hAnsi="Times New Roman" w:cs="Times New Roman"/>
          <w:i/>
          <w:sz w:val="28"/>
          <w:lang w:val="uk-UA"/>
        </w:rPr>
        <w:t xml:space="preserve">   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розбирає;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ССМ 3 «хоч + за ноги + переміщувати = заснув дуже п’яним»: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хоч за ноги повиволікай;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5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«як + забраний + з жахливого місця = дуже виснажений»: </w:t>
      </w:r>
      <w:r w:rsidRPr="00F50CB2">
        <w:rPr>
          <w:rFonts w:ascii="Times New Roman" w:hAnsi="Times New Roman" w:cs="Times New Roman"/>
          <w:i/>
          <w:sz w:val="28"/>
          <w:szCs w:val="28"/>
          <w:lang w:val="uk-UA"/>
        </w:rPr>
        <w:t>як з хреста знятий;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lastRenderedPageBreak/>
        <w:t>6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ССМ 1 «й + маленький шматочок їжі + в роті + не було = дуже голодний»; </w:t>
      </w:r>
      <w:r w:rsidRPr="00F50CB2">
        <w:rPr>
          <w:rFonts w:ascii="Times New Roman" w:hAnsi="Times New Roman" w:cs="Times New Roman"/>
          <w:i/>
          <w:sz w:val="28"/>
          <w:lang w:val="uk-UA"/>
        </w:rPr>
        <w:t>й крихти в роті не було;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2 «ні +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маленький шматочок їжі + не брати + у рота = дуже голодний»: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ні рісочки не брав у рота;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7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ССМ 1 «зубами + вистукувати ритм = дуже змерз»: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зубами ухналі кувати;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2 «тремтіти + як + легкий предмет =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дуже змерз»: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тремтіти, як лист під вітром;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3 «хоч + виконуй безглузді фізичні вправи = настільки змерз»: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хоч вовків ганяй.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З-поміж інших наявних ФО цього ФТП сталих формул майже немає.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ФТП «Людина як розумна істота» об’єднує дещо більше одиниць, ніж попереднє. Особливо багате на фразеологізм</w:t>
      </w:r>
      <w:r w:rsidR="0031098B">
        <w:rPr>
          <w:rFonts w:ascii="Times New Roman" w:hAnsi="Times New Roman" w:cs="Times New Roman"/>
          <w:sz w:val="28"/>
          <w:lang w:val="uk-UA"/>
        </w:rPr>
        <w:t>и ФСП «Емоції, почуття, стан», що є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</w:t>
      </w:r>
      <w:r w:rsidR="0031098B">
        <w:rPr>
          <w:rFonts w:ascii="Times New Roman" w:hAnsi="Times New Roman" w:cs="Times New Roman"/>
          <w:sz w:val="28"/>
          <w:lang w:val="uk-UA"/>
        </w:rPr>
        <w:t>закономірним</w:t>
      </w:r>
      <w:r w:rsidRPr="00F50CB2">
        <w:rPr>
          <w:rFonts w:ascii="Times New Roman" w:hAnsi="Times New Roman" w:cs="Times New Roman"/>
          <w:sz w:val="28"/>
          <w:lang w:val="uk-UA"/>
        </w:rPr>
        <w:t>. Борис Грінченко присвятив своє життя дітям, для яких викладав у школах і писав надзвичайно зворушливі й повчальні твори. При цьому письменник дуже тонко</w:t>
      </w:r>
      <w:r w:rsidR="00C22159" w:rsidRPr="00F50CB2">
        <w:rPr>
          <w:rFonts w:ascii="Times New Roman" w:hAnsi="Times New Roman" w:cs="Times New Roman"/>
          <w:sz w:val="28"/>
          <w:lang w:val="uk-UA"/>
        </w:rPr>
        <w:t xml:space="preserve"> відчував і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описував у своїх оповіданнях і повістях внутрішній стан персонажів. Для цього Борис Дмитрович використав чималий арсенал усталених одиниць, адже вони є самобутнім явищем </w:t>
      </w:r>
      <w:r w:rsidR="0031098B">
        <w:rPr>
          <w:rFonts w:ascii="Times New Roman" w:hAnsi="Times New Roman" w:cs="Times New Roman"/>
          <w:sz w:val="28"/>
          <w:lang w:val="uk-UA"/>
        </w:rPr>
        <w:t>будь-якої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мови, у нашому випадку – української, тож автор глибоко психологічних творів, прагнучи показати емоції та почуття нашого народу, використовував багатство фразеологічного фонду мови. Тому не дивно, що найбільшими в сукупності є саме поля «Емоції, почуття, стан» і «Характер, поведінка». ФСП «Розум» містить </w:t>
      </w:r>
      <w:r w:rsidR="0031098B">
        <w:rPr>
          <w:rFonts w:ascii="Times New Roman" w:hAnsi="Times New Roman" w:cs="Times New Roman"/>
          <w:sz w:val="28"/>
          <w:lang w:val="uk-UA"/>
        </w:rPr>
        <w:t>небагато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одиниць, бо розум як такий не був об’єктом зображення автора. Борис Грінченко писав переважно про народ і для народу, тож більше звертався саме до емоційно-почуттєвої сфери буття людини.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4111"/>
        <w:gridCol w:w="2976"/>
      </w:tblGrid>
      <w:tr w:rsidR="00C52766" w:rsidRPr="00F50CB2" w:rsidTr="00827DC2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FD4244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ФТП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«Людина як розумна істота»</w:t>
            </w:r>
          </w:p>
        </w:tc>
      </w:tr>
      <w:tr w:rsidR="00C52766" w:rsidRPr="00F50CB2" w:rsidTr="00827DC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«Розум»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«Емоції, почуття, стан»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«Характер, поведінка»</w:t>
            </w:r>
          </w:p>
        </w:tc>
      </w:tr>
      <w:tr w:rsidR="00C52766" w:rsidRPr="00F50CB2" w:rsidTr="00827DC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ВСГ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«дурний»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1</w:t>
            </w:r>
            <w:r w:rsidRPr="006C1E99">
              <w:rPr>
                <w:rFonts w:ascii="Times New Roman" w:hAnsi="Times New Roman" w:cs="Times New Roman"/>
                <w:sz w:val="24"/>
                <w:lang w:val="uk-UA"/>
              </w:rPr>
              <w:t>,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 xml:space="preserve"> «розум-ний»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«перебувати під дією певної емоції або почуття»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3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, «довго чекати», «сумніватися, соромитися», «нудитися», тощо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«обережний», «випещений», «впертий»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4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, «надто допитливий», «жадібний», «злий», «добрий»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5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, «гордий», «безжалісний»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6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, «балакучий», «бездіяльний», «недовірливий»</w:t>
            </w:r>
          </w:p>
        </w:tc>
      </w:tr>
      <w:tr w:rsidR="00C52766" w:rsidRPr="00F50CB2" w:rsidTr="00827D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дурний як пень; голова погано робить; голова як старе решето; дурень халдейський; дурна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тетеря; курячий мозок;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гострий розум; набратися розуму</w:t>
            </w:r>
            <w:r w:rsidR="006C1E99">
              <w:rPr>
                <w:rFonts w:ascii="Times New Roman" w:hAnsi="Times New Roman" w:cs="Times New Roman"/>
                <w:i/>
                <w:sz w:val="28"/>
                <w:lang w:val="uk-UA"/>
              </w:rPr>
              <w:t>.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rPr>
                <w:rFonts w:ascii="Times New Roman" w:hAnsi="Times New Roman" w:cs="Times New Roman"/>
                <w:b/>
                <w:i/>
                <w:sz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безнадія сти</w:t>
            </w:r>
            <w:r w:rsidR="0031098B">
              <w:rPr>
                <w:rFonts w:ascii="Times New Roman" w:hAnsi="Times New Roman" w:cs="Times New Roman"/>
                <w:i/>
                <w:sz w:val="28"/>
                <w:lang w:val="uk-UA"/>
              </w:rPr>
              <w:t>скає душу; бере жаль/ нетерпляч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ка; біль проймає серце; брати за серце; важкий сон; важко на серці; в грудях кипить злість; виглядіти всі очі; вільно дихати/ступати; гірко/тяжко плакати/ридати; гризе згадка; гризти душу; груди пече; жаль стискає серце; защеміло у грудях; збити бучу; згубити спокій; злість заворушилася в серці;</w:t>
            </w:r>
            <w:r w:rsidR="003C0793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з серця; й не свербить; клубком підкотитися до горла (про сльози); ламати руки; мнятися на одному місці; мовби прокинутись зо сну; мов ножем серце краяти; наче снігом обсипало/ сипнуло поза шкуру снігом/ сипнуло за спиною 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 xml:space="preserve">морозом/ обсипати то снігом, то жаром; немов удруге на світ народитися; </w:t>
            </w:r>
            <w:r w:rsidRPr="00F50CB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обіймає байдужість/ безнадійність/ жаль/ злість/ лютість/ зло/ неспокій/ острах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радість/ сміх/ спокій/ темрява/ туга/ турбота/ поспіх; обхоплює злість/ нудьга/ острах/ туга;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оповиває гнів/ нудьга/ пересердя; серце застигло; серце огнем узялось.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береженого бог береже;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білі ручки;</w:t>
            </w:r>
            <w:r w:rsidRPr="00F50CB2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впертий як пень;</w:t>
            </w:r>
            <w:r w:rsidRPr="00F50CB2"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  <w:t xml:space="preserve">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встрявати, куди не треба;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дві/ три шкури дерти; панські очі завидющі, а руки загребущі; панської та попівської кишені нічим не сповниш; 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бог не візьме, а чорт ізлякається; зубами на світі жити; ідолова душа; мав вилупиться чорт, та півні заспівали;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добра душа;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задирати носа; </w:t>
            </w: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lastRenderedPageBreak/>
              <w:t>перший шапки не зніме;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кам`яне серце;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клепати язиком; мати довгого язика; наговорити сім мішків гречаної вони; розпускати язика; язик як лопатень;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сидіти сиднем; сидіти склавши руки; трихи-мнихи мняти;</w:t>
            </w: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Хома невірний.</w:t>
            </w:r>
          </w:p>
        </w:tc>
      </w:tr>
    </w:tbl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lastRenderedPageBreak/>
        <w:t>Наведемо деякі приклади структурно-семантичних моделей фразеологізмів ФТП «Людина як розумна істота»: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ССМ 1 «дурний + як + простий предмет = дуже дурний»: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дурний як пень;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2 «голова + як + дірявий предмет = дурний, забудькуватий»: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голова як старе решето; 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3 «дурний + птах = дурний»: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дурна тетеря;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4 «означення + мозок/голова = дуже дурний»: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курячий мозок;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ССМ 1 «означення + розум = розумний»: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гострий розум; 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2 «звідкись узяти + розум = стати розумним»: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набратися розуму;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3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ССМ 1 «бере + емоція/почуття = переживати емоцію/почуття»: </w:t>
      </w:r>
      <w:r w:rsidR="003C0793">
        <w:rPr>
          <w:rFonts w:ascii="Times New Roman" w:hAnsi="Times New Roman" w:cs="Times New Roman"/>
          <w:i/>
          <w:sz w:val="28"/>
          <w:lang w:val="uk-UA"/>
        </w:rPr>
        <w:t>бере жаль/ нетерпляч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ка; 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2 «емоція/почуття + проймати/стискати + серце = переживати сильну емоцію/почуття»: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біль проймає серце; жаль стискає серце;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3 «вільно + звична дія = перебувати у спокої»: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вільно дихати/ступати;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4 «обіймати/обхоплювати/ оповивати + емоція/почуття = повністю перебувати під дією емоції/почуття»: </w:t>
      </w:r>
      <w:r w:rsidRPr="00F50C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обіймає байдужість/ безнадійність/ </w:t>
      </w:r>
      <w:r w:rsidRPr="00F50CB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жаль/ злість/ лютість/ зло/ неспокій/ острах/ радість/ сміх/ спокій/ темрява/ туга/ турбота/ поспіх; обхоплює злість/ нудьга/ острах/ туга;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</w:t>
      </w:r>
      <w:r w:rsidRPr="00F50CB2">
        <w:rPr>
          <w:rFonts w:ascii="Times New Roman" w:hAnsi="Times New Roman" w:cs="Times New Roman"/>
          <w:i/>
          <w:sz w:val="28"/>
          <w:lang w:val="uk-UA"/>
        </w:rPr>
        <w:t>оповиває гнів/ нудьга/ пересердя;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4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«впертий + як + предмет = дуже впертий»: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впертий як пень;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5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«позитивне означення + душа = дуже добрий»: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добра душа;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6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«негативне означення + серце = вкрай безжалісний»: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кам`яне серце.</w:t>
      </w:r>
    </w:p>
    <w:p w:rsidR="00F50CB2" w:rsidRPr="00F50CB2" w:rsidRDefault="00C52766" w:rsidP="0054245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Останнє фразеотематичне поле з групи «Людина» </w:t>
      </w:r>
      <w:r w:rsidR="00453695" w:rsidRPr="00F50CB2">
        <w:rPr>
          <w:rFonts w:ascii="Times New Roman" w:hAnsi="Times New Roman" w:cs="Times New Roman"/>
          <w:sz w:val="28"/>
          <w:lang w:val="uk-UA"/>
        </w:rPr>
        <w:t xml:space="preserve">– 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«Людина як суспільна істота». Воно має лише одне ФСП під назвою «Стосунки між людьми», у якому, на нашу думку, можна виділити шість варіантно-синонімічних груп: </w:t>
      </w:r>
    </w:p>
    <w:p w:rsidR="00F50CB2" w:rsidRPr="00F50CB2" w:rsidRDefault="003C0793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«маргінальність, амор</w:t>
      </w:r>
      <w:r w:rsidR="00C52766" w:rsidRPr="00F50CB2">
        <w:rPr>
          <w:rFonts w:ascii="Times New Roman" w:hAnsi="Times New Roman" w:cs="Times New Roman"/>
          <w:sz w:val="28"/>
          <w:lang w:val="uk-UA"/>
        </w:rPr>
        <w:t>альність»</w:t>
      </w:r>
      <w:r w:rsidR="00C52766" w:rsidRPr="00F50CB2"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 w:rsidR="00C52766" w:rsidRPr="00F50CB2">
        <w:rPr>
          <w:rFonts w:ascii="Times New Roman" w:hAnsi="Times New Roman" w:cs="Times New Roman"/>
          <w:sz w:val="28"/>
          <w:lang w:val="uk-UA"/>
        </w:rPr>
        <w:t xml:space="preserve"> </w:t>
      </w:r>
      <w:r w:rsidR="00C52766" w:rsidRPr="00F50CB2">
        <w:rPr>
          <w:rFonts w:ascii="Times New Roman" w:hAnsi="Times New Roman" w:cs="Times New Roman"/>
          <w:i/>
          <w:sz w:val="28"/>
          <w:lang w:val="uk-UA"/>
        </w:rPr>
        <w:t>(волам хвости крутити; к</w:t>
      </w:r>
      <w:r w:rsidR="00F50CB2" w:rsidRPr="00F50CB2">
        <w:rPr>
          <w:rFonts w:ascii="Times New Roman" w:hAnsi="Times New Roman" w:cs="Times New Roman"/>
          <w:i/>
          <w:sz w:val="28"/>
          <w:lang w:val="uk-UA"/>
        </w:rPr>
        <w:t>ров на руках; скакати в гречку);</w:t>
      </w:r>
    </w:p>
    <w:p w:rsidR="00F50CB2" w:rsidRPr="00F50CB2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«повага» </w:t>
      </w:r>
      <w:r w:rsidRPr="00F50CB2">
        <w:rPr>
          <w:rFonts w:ascii="Times New Roman" w:hAnsi="Times New Roman" w:cs="Times New Roman"/>
          <w:i/>
          <w:sz w:val="28"/>
          <w:lang w:val="uk-UA"/>
        </w:rPr>
        <w:t>(вдарити поклон; говоримо на вовка, та скажімо й за вовка!;</w:t>
      </w:r>
      <w:r w:rsidR="003C0793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de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mortuis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aut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bene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,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aut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nihil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(лат. «про мертвих слід говорити або тільки хороше, або нічого»); й</w:t>
      </w:r>
      <w:r w:rsidR="00F50CB2" w:rsidRPr="00F50CB2">
        <w:rPr>
          <w:rFonts w:ascii="Times New Roman" w:hAnsi="Times New Roman" w:cs="Times New Roman"/>
          <w:i/>
          <w:sz w:val="28"/>
          <w:lang w:val="uk-UA"/>
        </w:rPr>
        <w:t xml:space="preserve"> на макове зернятко не одурити);</w:t>
      </w:r>
    </w:p>
    <w:p w:rsidR="00F50CB2" w:rsidRPr="00F50CB2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«обман»</w:t>
      </w: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</w:t>
      </w:r>
      <w:r w:rsidRPr="00F50CB2">
        <w:rPr>
          <w:rFonts w:ascii="Times New Roman" w:hAnsi="Times New Roman" w:cs="Times New Roman"/>
          <w:i/>
          <w:sz w:val="28"/>
          <w:lang w:val="uk-UA"/>
        </w:rPr>
        <w:t>(видурювати грошики; докинути слівце; забивати баки; забити памороки; замазати очі; заморочити голову; збити з пантелику; збити з плигу)</w:t>
      </w:r>
      <w:r w:rsidR="00F50CB2" w:rsidRPr="00F50CB2">
        <w:rPr>
          <w:rFonts w:ascii="Times New Roman" w:hAnsi="Times New Roman" w:cs="Times New Roman"/>
          <w:i/>
          <w:sz w:val="28"/>
          <w:lang w:val="uk-UA"/>
        </w:rPr>
        <w:t>;</w:t>
      </w:r>
    </w:p>
    <w:p w:rsidR="00F50CB2" w:rsidRPr="00F50CB2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«відстороненість, егоїзм»</w:t>
      </w: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3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</w:t>
      </w:r>
      <w:r w:rsidRPr="00F50CB2">
        <w:rPr>
          <w:rFonts w:ascii="Times New Roman" w:hAnsi="Times New Roman" w:cs="Times New Roman"/>
          <w:i/>
          <w:sz w:val="28"/>
          <w:lang w:val="uk-UA"/>
        </w:rPr>
        <w:t>(дочка – чужа дитина, а зять – не син; зв`язано руки; міряти на свою мірку; ні до Бога, ні до людей; повернути у свою віру; порвати з усім; сідати на шию)</w:t>
      </w:r>
      <w:r w:rsidR="00F50CB2" w:rsidRPr="00F50CB2">
        <w:rPr>
          <w:rFonts w:ascii="Times New Roman" w:hAnsi="Times New Roman" w:cs="Times New Roman"/>
          <w:i/>
          <w:sz w:val="28"/>
          <w:lang w:val="uk-UA"/>
        </w:rPr>
        <w:t>;</w:t>
      </w:r>
    </w:p>
    <w:p w:rsidR="00F50CB2" w:rsidRPr="00F50CB2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«симпатія, взаєморозуміння» </w:t>
      </w:r>
      <w:r w:rsidRPr="00F50CB2">
        <w:rPr>
          <w:rFonts w:ascii="Times New Roman" w:hAnsi="Times New Roman" w:cs="Times New Roman"/>
          <w:i/>
          <w:sz w:val="28"/>
          <w:lang w:val="uk-UA"/>
        </w:rPr>
        <w:t>(вішатися на шию; впасти у вічі; дихати одним духом; зазирнути в душу; любити без краю; тягнути в один гуж;</w:t>
      </w:r>
      <w:r w:rsidR="003C0793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F50CB2">
        <w:rPr>
          <w:rFonts w:ascii="Times New Roman" w:hAnsi="Times New Roman" w:cs="Times New Roman"/>
          <w:i/>
          <w:sz w:val="28"/>
          <w:lang w:val="uk-UA"/>
        </w:rPr>
        <w:t>одного заводу)</w:t>
      </w:r>
      <w:r w:rsidR="00F50CB2" w:rsidRPr="00F50CB2">
        <w:rPr>
          <w:rFonts w:ascii="Times New Roman" w:hAnsi="Times New Roman" w:cs="Times New Roman"/>
          <w:i/>
          <w:sz w:val="28"/>
          <w:lang w:val="uk-UA"/>
        </w:rPr>
        <w:t>;</w:t>
      </w:r>
    </w:p>
    <w:p w:rsidR="00C52766" w:rsidRPr="00F50CB2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«антипатія, ворожість»</w:t>
      </w: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4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(варити воду (з когось); вкрутити хвоста; в ложці води втопити; всипати гарячих; взяти в шори; втоптати в багно; ганяти як зайців; глянути скоса;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homo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homi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I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upus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i/>
          <w:sz w:val="28"/>
          <w:lang w:val="uk-UA"/>
        </w:rPr>
        <w:t>est</w:t>
      </w:r>
      <w:proofErr w:type="spellEnd"/>
      <w:r w:rsidRPr="00F50CB2">
        <w:rPr>
          <w:rFonts w:ascii="Times New Roman" w:hAnsi="Times New Roman" w:cs="Times New Roman"/>
          <w:i/>
          <w:sz w:val="28"/>
          <w:lang w:val="uk-UA"/>
        </w:rPr>
        <w:t>! (лат. «людина людині вовк»); гризтися як собаки за маслак; дати матланки; дивитися чортом; дорікати шматком хліба; єсть на вас суд; загнути карлючку;</w:t>
      </w:r>
      <w:r w:rsidRPr="00F50CB2">
        <w:rPr>
          <w:rFonts w:ascii="Times New Roman" w:hAnsi="Times New Roman" w:cs="Times New Roman"/>
          <w:i/>
          <w:lang w:val="uk-UA"/>
        </w:rPr>
        <w:t xml:space="preserve"> </w:t>
      </w:r>
      <w:r w:rsidRPr="00F50CB2">
        <w:rPr>
          <w:rFonts w:ascii="Times New Roman" w:hAnsi="Times New Roman" w:cs="Times New Roman"/>
          <w:i/>
          <w:sz w:val="28"/>
          <w:lang w:val="uk-UA"/>
        </w:rPr>
        <w:t>гризтися як собаки за маслак; дати матланки; дивитися чортом; дорікати шматком хліба; загнути карлючку; зайвий рот;</w:t>
      </w:r>
      <w:r w:rsidR="003C0793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запороха в оці; залити сала за шкуру; </w:t>
      </w:r>
      <w:r w:rsidRPr="00F50CB2">
        <w:rPr>
          <w:rFonts w:ascii="Times New Roman" w:hAnsi="Times New Roman" w:cs="Times New Roman"/>
          <w:i/>
          <w:sz w:val="28"/>
          <w:lang w:val="uk-UA"/>
        </w:rPr>
        <w:lastRenderedPageBreak/>
        <w:t>зводити пеню (на когось); з’їсти дулю; зробити з себе дурня; лаяти/клясти на всі заставки; людям рота не замажеш нападатися мокрим рядном; наплювати в кашу; підвести під монастир; підкласти свиню; піднести пинхви; піднести тертого хрону)</w:t>
      </w:r>
      <w:r w:rsidRPr="00F50CB2">
        <w:rPr>
          <w:rFonts w:ascii="Times New Roman" w:hAnsi="Times New Roman" w:cs="Times New Roman"/>
          <w:sz w:val="28"/>
          <w:lang w:val="uk-UA"/>
        </w:rPr>
        <w:t>.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Наведемо деякі приклади структурно-семантичних моделей фразеологізмів ФТП «Людина як суспільна істота»: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«тварина + хвости + крутити = займатися принизливою, непотрібною справою»: </w:t>
      </w:r>
      <w:r w:rsidRPr="00F50CB2">
        <w:rPr>
          <w:rFonts w:ascii="Times New Roman" w:hAnsi="Times New Roman" w:cs="Times New Roman"/>
          <w:i/>
          <w:sz w:val="28"/>
          <w:lang w:val="uk-UA"/>
        </w:rPr>
        <w:t xml:space="preserve">волам хвости крутити; 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«забивати + метафора мозку = заплутати, обдурити»: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забивати баки; забити памороки;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3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ССМ 1 «ні + особа + ні + особа = бути поза суспільством»: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ні до Бога, ні до людей;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2 «сідати + на + частина тіла = умисне бути для когось тягарем»: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сідати на шию;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4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ССМ 1 «ганяти + як + тварина = не давати робітникам спочинку»: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ганяти як зайців;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2 «підкласти + тварина = підставити»: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підкласти свиню;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3 «піднести + витівка/страва = вдіяти щось несподіване і неприємне для певної людини»: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піднести пинхви; піднести тертого хрону;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ССМ 4 «розтоптати + як + плазун = знищити морально або фізично»: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розтоптати, як гадину.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Роз</w:t>
      </w:r>
      <w:r w:rsidR="00F50CB2" w:rsidRPr="00F50CB2">
        <w:rPr>
          <w:rFonts w:ascii="Times New Roman" w:hAnsi="Times New Roman" w:cs="Times New Roman"/>
          <w:sz w:val="28"/>
          <w:lang w:val="uk-UA"/>
        </w:rPr>
        <w:t>глянемо наступну фразеотематичну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групу – «Абстрактні відношення». Вона містить чотири фразеотематичні поля, однак у прозовій творчості Бориса Грінченка наявні тільки три (ФСП «Можливість» відсутнє). Варто також зазначити, що в цій фразе</w:t>
      </w:r>
      <w:r w:rsidR="00F50CB2">
        <w:rPr>
          <w:rFonts w:ascii="Times New Roman" w:hAnsi="Times New Roman" w:cs="Times New Roman"/>
          <w:sz w:val="28"/>
          <w:lang w:val="uk-UA"/>
        </w:rPr>
        <w:t>отематичні групі Віктор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 Ужченко не виділяє фразеотематичних полів. Найбільшим виявилось ФСП «Якість», натомість лише одна ФО підпала під «Кількість».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3969"/>
        <w:gridCol w:w="3118"/>
      </w:tblGrid>
      <w:tr w:rsidR="00C52766" w:rsidRPr="00F50CB2" w:rsidTr="00827DC2">
        <w:trPr>
          <w:trHeight w:val="456"/>
        </w:trPr>
        <w:tc>
          <w:tcPr>
            <w:tcW w:w="993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ФТГ</w:t>
            </w:r>
          </w:p>
        </w:tc>
        <w:tc>
          <w:tcPr>
            <w:tcW w:w="8788" w:type="dxa"/>
            <w:gridSpan w:val="3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«Абстрактні відношення»</w:t>
            </w:r>
          </w:p>
        </w:tc>
      </w:tr>
      <w:tr w:rsidR="00C52766" w:rsidRPr="00F50CB2" w:rsidTr="00827DC2">
        <w:trPr>
          <w:trHeight w:val="419"/>
        </w:trPr>
        <w:tc>
          <w:tcPr>
            <w:tcW w:w="993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ФСП</w:t>
            </w:r>
          </w:p>
        </w:tc>
        <w:tc>
          <w:tcPr>
            <w:tcW w:w="1701" w:type="dxa"/>
            <w:vAlign w:val="center"/>
          </w:tcPr>
          <w:p w:rsidR="00C52766" w:rsidRPr="00F50CB2" w:rsidRDefault="006C1E99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«</w:t>
            </w:r>
            <w:r w:rsidR="00C52766" w:rsidRPr="00F50CB2">
              <w:rPr>
                <w:rFonts w:ascii="Times New Roman" w:hAnsi="Times New Roman" w:cs="Times New Roman"/>
                <w:sz w:val="28"/>
                <w:lang w:val="uk-UA"/>
              </w:rPr>
              <w:t>Кількість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3969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«Якість»</w:t>
            </w:r>
          </w:p>
        </w:tc>
        <w:tc>
          <w:tcPr>
            <w:tcW w:w="3118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«Простір»</w:t>
            </w:r>
          </w:p>
        </w:tc>
      </w:tr>
      <w:tr w:rsidR="00C52766" w:rsidRPr="00F50CB2" w:rsidTr="00827DC2">
        <w:trPr>
          <w:trHeight w:val="758"/>
        </w:trPr>
        <w:tc>
          <w:tcPr>
            <w:tcW w:w="993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ВСГ</w:t>
            </w:r>
          </w:p>
        </w:tc>
        <w:tc>
          <w:tcPr>
            <w:tcW w:w="1701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«багато, занадто»</w:t>
            </w:r>
          </w:p>
        </w:tc>
        <w:tc>
          <w:tcPr>
            <w:tcW w:w="3969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«міцний»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1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, «дрібний», «швидкий», «дуже важливий»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2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, «чистий» тощо</w:t>
            </w:r>
          </w:p>
        </w:tc>
        <w:tc>
          <w:tcPr>
            <w:tcW w:w="3118" w:type="dxa"/>
            <w:vAlign w:val="center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«тісно», «повно»</w:t>
            </w:r>
            <w:r w:rsidRPr="00F50CB2">
              <w:rPr>
                <w:rFonts w:ascii="Times New Roman" w:hAnsi="Times New Roman" w:cs="Times New Roman"/>
                <w:sz w:val="28"/>
                <w:vertAlign w:val="superscript"/>
                <w:lang w:val="uk-UA"/>
              </w:rPr>
              <w:t>3</w:t>
            </w: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, «далеко»</w:t>
            </w:r>
          </w:p>
        </w:tc>
      </w:tr>
      <w:tr w:rsidR="00C52766" w:rsidRPr="00F50CB2" w:rsidTr="00827DC2">
        <w:tc>
          <w:tcPr>
            <w:tcW w:w="993" w:type="dxa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50CB2">
              <w:rPr>
                <w:rFonts w:ascii="Times New Roman" w:hAnsi="Times New Roman" w:cs="Times New Roman"/>
                <w:sz w:val="28"/>
                <w:lang w:val="uk-UA"/>
              </w:rPr>
              <w:t>ФО</w:t>
            </w:r>
          </w:p>
        </w:tc>
        <w:tc>
          <w:tcPr>
            <w:tcW w:w="1701" w:type="dxa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rPr>
                <w:rFonts w:ascii="Times New Roman" w:hAnsi="Times New Roman" w:cs="Times New Roman"/>
                <w:i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на всю губу.</w:t>
            </w:r>
          </w:p>
        </w:tc>
        <w:tc>
          <w:tcPr>
            <w:tcW w:w="3969" w:type="dxa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rPr>
                <w:rFonts w:ascii="Times New Roman" w:hAnsi="Times New Roman" w:cs="Times New Roman"/>
                <w:i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міцний, як сталь; мов крізь сито сіяти (про дощ); у </w:t>
            </w:r>
            <w:proofErr w:type="spellStart"/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собсачу</w:t>
            </w:r>
            <w:proofErr w:type="spellEnd"/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</w:t>
            </w:r>
            <w:proofErr w:type="spellStart"/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ристь</w:t>
            </w:r>
            <w:proofErr w:type="spellEnd"/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; сіль землі; чистий, як краплина роси; язик, як бритва, гострий; як золото.</w:t>
            </w:r>
          </w:p>
        </w:tc>
        <w:tc>
          <w:tcPr>
            <w:tcW w:w="3118" w:type="dxa"/>
          </w:tcPr>
          <w:p w:rsidR="00C52766" w:rsidRPr="00F50CB2" w:rsidRDefault="00C52766" w:rsidP="0054245A">
            <w:pPr>
              <w:tabs>
                <w:tab w:val="left" w:pos="0"/>
              </w:tabs>
              <w:spacing w:after="0" w:line="360" w:lineRule="auto"/>
              <w:ind w:firstLine="34"/>
              <w:rPr>
                <w:rFonts w:ascii="Times New Roman" w:hAnsi="Times New Roman" w:cs="Times New Roman"/>
                <w:i/>
                <w:lang w:val="uk-UA"/>
              </w:rPr>
            </w:pPr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й </w:t>
            </w:r>
            <w:proofErr w:type="spellStart"/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>києм</w:t>
            </w:r>
            <w:proofErr w:type="spellEnd"/>
            <w:r w:rsidRPr="00F50CB2">
              <w:rPr>
                <w:rFonts w:ascii="Times New Roman" w:hAnsi="Times New Roman" w:cs="Times New Roman"/>
                <w:i/>
                <w:sz w:val="28"/>
                <w:lang w:val="uk-UA"/>
              </w:rPr>
              <w:t xml:space="preserve"> не протиснеш; ступнути ніде; повно, як у вулику; світ за очі.</w:t>
            </w:r>
          </w:p>
        </w:tc>
      </w:tr>
    </w:tbl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Назвемо деякі структурно-семантичні моделі фразеологізмів ФТП «Абстрактні відношення»: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«міцний + як + метал = дуже міцний»: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міцний, як сталь;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«символ унікальності + земля = дуже важливий»: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сіль землі;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3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«повно + як + у + наповнене приміщення = частково або повністю заповнено простір»: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повно, як у вулику.</w:t>
      </w:r>
    </w:p>
    <w:p w:rsidR="00423DC1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 xml:space="preserve">До ФТГ «Природа», за В. Ужченком, входить лише одне фразеосемантичне поле – «Час». У ньому в свою чергу вчений виділяє ВСГ «ніколи», «дуже довго», «дуже рано», «дуже пізно». Однак, досліджуючи художню прозу Бориса Грінченка ми вважаємо за доцільне виділити дещо інші варіантно-синонімічні групи: </w:t>
      </w:r>
    </w:p>
    <w:p w:rsidR="00423DC1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423DC1">
        <w:rPr>
          <w:rFonts w:ascii="Times New Roman" w:hAnsi="Times New Roman" w:cs="Times New Roman"/>
          <w:sz w:val="28"/>
          <w:lang w:val="uk-UA"/>
        </w:rPr>
        <w:t>«дуже давно»</w:t>
      </w:r>
      <w:r w:rsidRPr="00423DC1">
        <w:rPr>
          <w:rFonts w:ascii="Times New Roman" w:hAnsi="Times New Roman" w:cs="Times New Roman"/>
          <w:sz w:val="28"/>
          <w:vertAlign w:val="superscript"/>
          <w:lang w:val="uk-UA"/>
        </w:rPr>
        <w:t>1</w:t>
      </w:r>
      <w:r w:rsidRPr="00423DC1">
        <w:rPr>
          <w:rFonts w:ascii="Times New Roman" w:hAnsi="Times New Roman" w:cs="Times New Roman"/>
          <w:sz w:val="28"/>
          <w:lang w:val="uk-UA"/>
        </w:rPr>
        <w:t xml:space="preserve"> </w:t>
      </w:r>
      <w:r w:rsidRPr="00423DC1">
        <w:rPr>
          <w:rFonts w:ascii="Times New Roman" w:hAnsi="Times New Roman" w:cs="Times New Roman"/>
          <w:i/>
          <w:sz w:val="28"/>
          <w:lang w:val="uk-UA"/>
        </w:rPr>
        <w:t>(за царя Митрохи, як людей було трохи/ за короля Панька, як земля була тонка)</w:t>
      </w:r>
      <w:r w:rsidR="00423DC1" w:rsidRPr="00423DC1">
        <w:rPr>
          <w:rFonts w:ascii="Times New Roman" w:hAnsi="Times New Roman" w:cs="Times New Roman"/>
          <w:i/>
          <w:sz w:val="28"/>
          <w:lang w:val="uk-UA"/>
        </w:rPr>
        <w:t>;</w:t>
      </w:r>
      <w:r w:rsidRPr="00423DC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23DC1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423DC1">
        <w:rPr>
          <w:rFonts w:ascii="Times New Roman" w:hAnsi="Times New Roman" w:cs="Times New Roman"/>
          <w:sz w:val="28"/>
          <w:lang w:val="uk-UA"/>
        </w:rPr>
        <w:t xml:space="preserve">«колись» </w:t>
      </w:r>
      <w:r w:rsidRPr="00423DC1">
        <w:rPr>
          <w:rFonts w:ascii="Times New Roman" w:hAnsi="Times New Roman" w:cs="Times New Roman"/>
          <w:i/>
          <w:sz w:val="28"/>
          <w:lang w:val="uk-UA"/>
        </w:rPr>
        <w:t>(не тепер, то в четвер/ чи тепер, чи в четвер)</w:t>
      </w:r>
      <w:r w:rsidR="00423DC1" w:rsidRPr="00423DC1">
        <w:rPr>
          <w:rFonts w:ascii="Times New Roman" w:hAnsi="Times New Roman" w:cs="Times New Roman"/>
          <w:i/>
          <w:sz w:val="28"/>
          <w:lang w:val="uk-UA"/>
        </w:rPr>
        <w:t>;</w:t>
      </w:r>
      <w:r w:rsidRPr="00423DC1">
        <w:rPr>
          <w:rFonts w:ascii="Times New Roman" w:hAnsi="Times New Roman" w:cs="Times New Roman"/>
          <w:i/>
          <w:sz w:val="28"/>
          <w:lang w:val="uk-UA"/>
        </w:rPr>
        <w:t xml:space="preserve"> </w:t>
      </w:r>
    </w:p>
    <w:p w:rsidR="00423DC1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423DC1">
        <w:rPr>
          <w:rFonts w:ascii="Times New Roman" w:hAnsi="Times New Roman" w:cs="Times New Roman"/>
          <w:sz w:val="28"/>
          <w:lang w:val="uk-UA"/>
        </w:rPr>
        <w:t xml:space="preserve">«часто» </w:t>
      </w:r>
      <w:r w:rsidRPr="00423DC1">
        <w:rPr>
          <w:rFonts w:ascii="Times New Roman" w:hAnsi="Times New Roman" w:cs="Times New Roman"/>
          <w:i/>
          <w:sz w:val="28"/>
          <w:lang w:val="uk-UA"/>
        </w:rPr>
        <w:t>(часто й густо)</w:t>
      </w:r>
      <w:r w:rsidR="00423DC1">
        <w:rPr>
          <w:rFonts w:ascii="Times New Roman" w:hAnsi="Times New Roman" w:cs="Times New Roman"/>
          <w:i/>
          <w:sz w:val="28"/>
          <w:lang w:val="uk-UA"/>
        </w:rPr>
        <w:t>;</w:t>
      </w:r>
      <w:r w:rsidRPr="00423DC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23DC1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423DC1">
        <w:rPr>
          <w:rFonts w:ascii="Times New Roman" w:hAnsi="Times New Roman" w:cs="Times New Roman"/>
          <w:sz w:val="28"/>
          <w:lang w:val="uk-UA"/>
        </w:rPr>
        <w:t>«увесь час»</w:t>
      </w:r>
      <w:r w:rsidRPr="00423DC1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423DC1">
        <w:rPr>
          <w:rFonts w:ascii="Times New Roman" w:hAnsi="Times New Roman" w:cs="Times New Roman"/>
          <w:sz w:val="28"/>
          <w:lang w:val="uk-UA"/>
        </w:rPr>
        <w:t xml:space="preserve"> </w:t>
      </w:r>
      <w:r w:rsidRPr="00423DC1">
        <w:rPr>
          <w:rFonts w:ascii="Times New Roman" w:hAnsi="Times New Roman" w:cs="Times New Roman"/>
          <w:i/>
          <w:sz w:val="28"/>
          <w:lang w:val="uk-UA"/>
        </w:rPr>
        <w:t>(і день і ніч)</w:t>
      </w:r>
      <w:r w:rsidR="00423DC1">
        <w:rPr>
          <w:rFonts w:ascii="Times New Roman" w:hAnsi="Times New Roman" w:cs="Times New Roman"/>
          <w:i/>
          <w:sz w:val="28"/>
          <w:lang w:val="uk-UA"/>
        </w:rPr>
        <w:t>;</w:t>
      </w:r>
      <w:r w:rsidRPr="00423DC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23DC1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423DC1">
        <w:rPr>
          <w:rFonts w:ascii="Times New Roman" w:hAnsi="Times New Roman" w:cs="Times New Roman"/>
          <w:sz w:val="28"/>
          <w:lang w:val="uk-UA"/>
        </w:rPr>
        <w:t>«дуже пізно»</w:t>
      </w:r>
      <w:r w:rsidRPr="00423DC1">
        <w:rPr>
          <w:rFonts w:ascii="Times New Roman" w:hAnsi="Times New Roman" w:cs="Times New Roman"/>
          <w:sz w:val="28"/>
          <w:vertAlign w:val="superscript"/>
          <w:lang w:val="uk-UA"/>
        </w:rPr>
        <w:t>3</w:t>
      </w:r>
      <w:r w:rsidRPr="00423DC1">
        <w:rPr>
          <w:rFonts w:ascii="Times New Roman" w:hAnsi="Times New Roman" w:cs="Times New Roman"/>
          <w:sz w:val="28"/>
          <w:lang w:val="uk-UA"/>
        </w:rPr>
        <w:t xml:space="preserve"> </w:t>
      </w:r>
      <w:r w:rsidRPr="00423DC1">
        <w:rPr>
          <w:rFonts w:ascii="Times New Roman" w:hAnsi="Times New Roman" w:cs="Times New Roman"/>
          <w:i/>
          <w:sz w:val="28"/>
          <w:lang w:val="uk-UA"/>
        </w:rPr>
        <w:t>(поки сонце зійде, роса очі виїсть)</w:t>
      </w:r>
      <w:r w:rsidR="00423DC1">
        <w:rPr>
          <w:rFonts w:ascii="Times New Roman" w:hAnsi="Times New Roman" w:cs="Times New Roman"/>
          <w:i/>
          <w:sz w:val="28"/>
          <w:lang w:val="uk-UA"/>
        </w:rPr>
        <w:t>;</w:t>
      </w:r>
      <w:r w:rsidRPr="00423DC1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C52766" w:rsidRPr="00423DC1" w:rsidRDefault="00C52766" w:rsidP="0054245A">
      <w:pPr>
        <w:pStyle w:val="a7"/>
        <w:numPr>
          <w:ilvl w:val="0"/>
          <w:numId w:val="2"/>
        </w:numPr>
        <w:tabs>
          <w:tab w:val="left" w:pos="0"/>
        </w:tabs>
        <w:spacing w:after="0" w:line="360" w:lineRule="auto"/>
        <w:ind w:left="0" w:right="-143"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423DC1">
        <w:rPr>
          <w:rFonts w:ascii="Times New Roman" w:hAnsi="Times New Roman" w:cs="Times New Roman"/>
          <w:sz w:val="28"/>
          <w:lang w:val="uk-UA"/>
        </w:rPr>
        <w:t xml:space="preserve">«повторюваність» </w:t>
      </w:r>
      <w:r w:rsidRPr="00423DC1">
        <w:rPr>
          <w:rFonts w:ascii="Times New Roman" w:hAnsi="Times New Roman" w:cs="Times New Roman"/>
          <w:i/>
          <w:sz w:val="28"/>
          <w:lang w:val="uk-UA"/>
        </w:rPr>
        <w:t>(заново ситце на кілочку; знову почати тієї ж)</w:t>
      </w:r>
      <w:r w:rsidRPr="00423DC1">
        <w:rPr>
          <w:rFonts w:ascii="Times New Roman" w:hAnsi="Times New Roman" w:cs="Times New Roman"/>
          <w:sz w:val="28"/>
          <w:lang w:val="uk-UA"/>
        </w:rPr>
        <w:t>.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lang w:val="uk-UA"/>
        </w:rPr>
        <w:t>Розглянемо деякі приклади ССМ фразеотематичної групи «Природа»: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lastRenderedPageBreak/>
        <w:t>1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«за + фіктивний правитель + як (= коли) + фіктивний факт = дуже давно»: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за царя Митрохи, як людей було трохи/ за короля Панька, як земля була тонка;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2</w:t>
      </w:r>
      <w:r w:rsidRPr="00F50CB2">
        <w:rPr>
          <w:rFonts w:ascii="Times New Roman" w:hAnsi="Times New Roman" w:cs="Times New Roman"/>
          <w:sz w:val="28"/>
          <w:lang w:val="uk-UA"/>
        </w:rPr>
        <w:t>«і + певний час + і + певний час</w:t>
      </w:r>
      <w:r w:rsidR="00423DC1">
        <w:rPr>
          <w:rFonts w:ascii="Times New Roman" w:hAnsi="Times New Roman" w:cs="Times New Roman"/>
          <w:sz w:val="28"/>
          <w:lang w:val="uk-UA"/>
        </w:rPr>
        <w:t xml:space="preserve"> = увесь час, постійно, неперер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вно»: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і день і ніч;</w:t>
      </w:r>
    </w:p>
    <w:p w:rsidR="00C52766" w:rsidRPr="00F50CB2" w:rsidRDefault="00C52766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50CB2">
        <w:rPr>
          <w:rFonts w:ascii="Times New Roman" w:hAnsi="Times New Roman" w:cs="Times New Roman"/>
          <w:sz w:val="28"/>
          <w:vertAlign w:val="superscript"/>
          <w:lang w:val="uk-UA"/>
        </w:rPr>
        <w:t>3</w:t>
      </w:r>
      <w:r w:rsidRPr="00F50CB2">
        <w:rPr>
          <w:rFonts w:ascii="Times New Roman" w:hAnsi="Times New Roman" w:cs="Times New Roman"/>
          <w:sz w:val="28"/>
          <w:lang w:val="uk-UA"/>
        </w:rPr>
        <w:t xml:space="preserve">«поки + подія + небажана подія = стане (або вже є) дуже пізно»: </w:t>
      </w:r>
      <w:r w:rsidRPr="00F50CB2">
        <w:rPr>
          <w:rFonts w:ascii="Times New Roman" w:hAnsi="Times New Roman" w:cs="Times New Roman"/>
          <w:i/>
          <w:sz w:val="28"/>
          <w:lang w:val="uk-UA"/>
        </w:rPr>
        <w:t>поки сонце зійде, роса очі виїсть.</w:t>
      </w:r>
    </w:p>
    <w:p w:rsidR="00C52766" w:rsidRPr="00F50CB2" w:rsidRDefault="003C0793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Ця група не</w:t>
      </w:r>
      <w:r w:rsidR="00C52766" w:rsidRPr="00F50CB2">
        <w:rPr>
          <w:rFonts w:ascii="Times New Roman" w:hAnsi="Times New Roman" w:cs="Times New Roman"/>
          <w:sz w:val="28"/>
          <w:lang w:val="uk-UA"/>
        </w:rPr>
        <w:t>численна, тому і не має великої кількості усталених моделей побудови власних одиниць.</w:t>
      </w:r>
    </w:p>
    <w:p w:rsidR="003B1B77" w:rsidRPr="00414228" w:rsidRDefault="00414228" w:rsidP="0054245A">
      <w:pPr>
        <w:tabs>
          <w:tab w:val="left" w:pos="0"/>
        </w:tabs>
        <w:spacing w:after="0" w:line="360" w:lineRule="auto"/>
        <w:ind w:right="-143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414228">
        <w:rPr>
          <w:rFonts w:ascii="Times New Roman" w:hAnsi="Times New Roman" w:cs="Times New Roman"/>
          <w:sz w:val="28"/>
          <w:lang w:val="uk-UA"/>
        </w:rPr>
        <w:t>Отже, найбільше стійких словосполучень ми виявили у фразеотематичній групі «Людина»</w:t>
      </w:r>
      <w:r w:rsidR="00EF328E">
        <w:rPr>
          <w:rFonts w:ascii="Times New Roman" w:hAnsi="Times New Roman" w:cs="Times New Roman"/>
          <w:sz w:val="28"/>
          <w:lang w:val="uk-UA"/>
        </w:rPr>
        <w:t xml:space="preserve"> (95%)</w:t>
      </w:r>
      <w:r w:rsidRPr="00414228">
        <w:rPr>
          <w:rFonts w:ascii="Times New Roman" w:hAnsi="Times New Roman" w:cs="Times New Roman"/>
          <w:sz w:val="28"/>
          <w:lang w:val="uk-UA"/>
        </w:rPr>
        <w:t xml:space="preserve">, а саме у ФТП </w:t>
      </w:r>
      <w:r w:rsidR="00CF5E8C">
        <w:rPr>
          <w:rFonts w:ascii="Times New Roman" w:hAnsi="Times New Roman" w:cs="Times New Roman"/>
          <w:sz w:val="28"/>
          <w:lang w:val="uk-UA"/>
        </w:rPr>
        <w:t>«»</w:t>
      </w:r>
      <w:r w:rsidRPr="00414228">
        <w:rPr>
          <w:rFonts w:ascii="Times New Roman" w:hAnsi="Times New Roman" w:cs="Times New Roman"/>
          <w:sz w:val="28"/>
          <w:lang w:val="uk-UA"/>
        </w:rPr>
        <w:t xml:space="preserve">Людина як розумна істота». У цьому тематичному полі особливо багате на фразеологізми ФСП «Емоції, почуття, стан», </w:t>
      </w:r>
      <w:r w:rsidR="003C0793">
        <w:rPr>
          <w:rFonts w:ascii="Times New Roman" w:hAnsi="Times New Roman" w:cs="Times New Roman"/>
          <w:sz w:val="28"/>
          <w:lang w:val="uk-UA"/>
        </w:rPr>
        <w:t>що є закономірним</w:t>
      </w:r>
      <w:r w:rsidRPr="00414228">
        <w:rPr>
          <w:rFonts w:ascii="Times New Roman" w:hAnsi="Times New Roman" w:cs="Times New Roman"/>
          <w:sz w:val="28"/>
          <w:lang w:val="uk-UA"/>
        </w:rPr>
        <w:t>. Письменник володів неабиякими психологічними здібностями, майстерно розкриваючи характери та почуття своїх персонажів. Це, звісно, відображає його запас стійких словосполучень, що стосуються емоційно-поведінкового аспекту психіки. У ФТГ «Абстрактні відношення»</w:t>
      </w:r>
      <w:r w:rsidR="00EF328E">
        <w:rPr>
          <w:rFonts w:ascii="Times New Roman" w:hAnsi="Times New Roman" w:cs="Times New Roman"/>
          <w:sz w:val="28"/>
          <w:lang w:val="uk-UA"/>
        </w:rPr>
        <w:t xml:space="preserve"> (3%)</w:t>
      </w:r>
      <w:r w:rsidRPr="00414228">
        <w:rPr>
          <w:rFonts w:ascii="Times New Roman" w:hAnsi="Times New Roman" w:cs="Times New Roman"/>
          <w:sz w:val="28"/>
          <w:lang w:val="uk-UA"/>
        </w:rPr>
        <w:t xml:space="preserve"> найбільш численним виявилось ФСП «Якість», найменш численним – «Кількість». Це можна пояснити біднішим виражальним потенціалом останнього поля. ФТГ «Природа»</w:t>
      </w:r>
      <w:r w:rsidR="00081ECF">
        <w:rPr>
          <w:rFonts w:ascii="Times New Roman" w:hAnsi="Times New Roman" w:cs="Times New Roman"/>
          <w:sz w:val="28"/>
          <w:lang w:val="uk-UA"/>
        </w:rPr>
        <w:t xml:space="preserve"> (2%)</w:t>
      </w:r>
      <w:r w:rsidRPr="00414228">
        <w:rPr>
          <w:rFonts w:ascii="Times New Roman" w:hAnsi="Times New Roman" w:cs="Times New Roman"/>
          <w:sz w:val="28"/>
          <w:lang w:val="uk-UA"/>
        </w:rPr>
        <w:t xml:space="preserve"> виявилось невеликим, проте у ньому вдалося виділити три ССМ. Наш аналіз художньої прози Бориса Грінченка в ідеографічному аспекті фразеології доводить її багатство й різноманітність майже в усіх тематичних групах.</w:t>
      </w:r>
    </w:p>
    <w:p w:rsidR="00414228" w:rsidRDefault="00414228" w:rsidP="0054245A">
      <w:pPr>
        <w:tabs>
          <w:tab w:val="left" w:pos="1417"/>
          <w:tab w:val="left" w:pos="66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6ED2" w:rsidRPr="00F50CB2" w:rsidRDefault="003E6ED2" w:rsidP="0054245A">
      <w:pPr>
        <w:tabs>
          <w:tab w:val="left" w:pos="1417"/>
          <w:tab w:val="left" w:pos="66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Алефіренко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Ф. Теоретичні пита</w:t>
      </w:r>
      <w:r w:rsidR="00F40287">
        <w:rPr>
          <w:rFonts w:ascii="Times New Roman" w:hAnsi="Times New Roman" w:cs="Times New Roman"/>
          <w:sz w:val="28"/>
          <w:szCs w:val="28"/>
          <w:lang w:val="uk-UA"/>
        </w:rPr>
        <w:t>ння фразеології [Текст] / М. Ф.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Алефіренко. – Харків : Вища школа, 1987. – 136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Бабич Н. Д. Фразеологія української мови : [навчальний посібник] / Надія Денисівна Бабич. – Чернівці : Рута, 1971. – 239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Бабич Н.Д. Практична стилістика і культура української</w:t>
      </w:r>
      <w:r w:rsidR="003C0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мови: навч. посібник / Надія Денисівна Бабич. – Львів: Світ, 2003. – 432 с.</w:t>
      </w:r>
    </w:p>
    <w:p w:rsidR="00EA0A1E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A1E">
        <w:rPr>
          <w:rFonts w:ascii="Times New Roman" w:hAnsi="Times New Roman" w:cs="Times New Roman"/>
          <w:sz w:val="28"/>
          <w:szCs w:val="28"/>
          <w:lang w:val="uk-UA"/>
        </w:rPr>
        <w:lastRenderedPageBreak/>
        <w:t>Баранник Д.Х. Фразеологія в усному монологічному мовленні // Питання мовної культури. – К.: Наук, думка. – 1968. – Вип. 2. – С. 34-38.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Венжинович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Н. Ф. Про концептуальний зміст лексичних і фразеологічних одиниць [Текст] / Н. Ф.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Венжинович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Вісник Запорізького національного університету : зб. наук. ст. Філологічні науки. – Запоріжжя : Запорізький нац. ун-т, 2006. – №2. – С. 43-47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Венжинович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Н. Ф. Фразеологічна картина світу у творах І. Нечуя-Л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евицького (на матеріалі роману «Хмари»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) / Н. Ф.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Венжинович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Наукові праці Кам'янець-Подільського національного університету імені Івана Огієнка. Філологічні науки. – 2015. – Вип. 38. – С. 94-98.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Віват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Г. І. Місце і роль фразеологізмів у поетичному просторі Ліни Костенко / Г. І.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Віват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, О. В. Гриньків // Теоретична і дидактична філологія. Серія : Філологія (літературознавство, мовознавство). – 2016. – Вип. 23. – С. 13-20.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Вільчинська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Теоморфний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культурний код у сакральних фразеологізмах (на матеріалі поетичних текстів Т. Шевченка) / Т.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Вільчинська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Науковий вісник Східноєвропейського національного університету імені Лесі Українки. Філологічні науки. Мовознавство. – 2014. – № 12. – С. 9-13.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Гаврилюк 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С. Фразеологізми з компонентом «серце»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в прозовій творчості І.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 xml:space="preserve"> Франка (на матеріалі повістей «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Лель і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лель</w:t>
      </w:r>
      <w:proofErr w:type="spellEnd"/>
      <w:r w:rsidR="00CF5E8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«Перехресні стежки»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) / С. Гаврилюк // Волинь – Житомирщина. – 2006. – № 15. – С. 196-202.</w:t>
      </w:r>
    </w:p>
    <w:p w:rsidR="00EA0A1E" w:rsidRPr="00EA0A1E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Гаврин С. Г.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Фразеология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современного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Пермь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>, 1974. – 269 с.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Гетьман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І.М. Теоретична і практична ідеографія: принципи побудови тезаурусів [Текст] / І. М. Гетьман. – К. : Наук. думка, 1993. – 186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Глуховцева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І. Я.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Парамії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у фольклорній спадщині Б. Грінченка // Творча спадщина Бориса Грінченка й українська національна ідея [Текст]: матеріали наук. конференції до 145-ої річниці з дня народження Бориса Грінченка. – Луганськ : СПД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Рєзніков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В. С. – 2008. – С. 42-47.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Граб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овецька О. С. Відтворення контекстуальної семантики фраз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еологізмів Шевченкової повісті «Художник»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в англомовних перекладах / О. С.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Грабовецька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Іноземна філологія. – 2014. – Вип. 127(2). – С. 207-213.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Грінченко Б.Д. Твори в 2 т. – К.: Наук. думка, 1991. – Т. 1: Поетичні твори. Оповідання. Повісті /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В.В.Яременка; Приміт. А.Г.Погрібного, В.В.Яременка; Вступ. ст. і ред. тому А.Г.Погрібний. – К.: Наук. думка. – 1990. – 640 с.; – Т. 2: Повісті. Драматичні твори /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. В.В.Яременка; Приміт. А.Г.Погрібного, В.В.Яременка; Ред. тому А.Г.Погрібний. – 608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Грозян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Н. Ф. Фразеологічна мікросистема «Поведінка людини» в українській мові (ідеографічний і аксіологічний аспекти) : автореф.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… канд. філол.. наук : спец. 10.02.01 «Українська мова»/ Н. Ф.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Грозян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. – Дніпропетровськ, 2003. – 20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Демський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М. Українські фраземи й особливості їх творення. – Л.: Просвіта. 1994. – 62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Денисюк В. Народна фразеологія в полемічному дискурсі Івана Вишенського / В. Денисюк // Пам’ятки української мови: текст і контекст. – Львів, 2015. – С. 92–100.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Зубрицька М. І. Сакральне наповнення та стилістико-функціональні особливості фразеологічних одиниць із компонентами душа і серце (на матеріалі малої прози Івана Франка) / М. І. Зубрицька // Науковий вісник Міжнародного гуманітарного університету. Серія : Філологія. – 2016. – Вип. 25(1). – С. 33-35.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А. Українська народна фразеологія: ономасіологія, ареали, етимологія [Текст] / А. Івченко. – Харків : ФОЛІО, 1999. – 304 с. 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В.С. Фразеологічні набутки «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Словаря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мови» за редакцією Бориса Грінченка // Лінгвістика: зб. наук. праць./ за ред. В.Д.Ужченка. – №1 (13). – Луганськ: Альма-матер. – 2008. – С.234-239.</w:t>
      </w:r>
    </w:p>
    <w:p w:rsidR="00EA0A1E" w:rsidRPr="00EA0A1E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Караман С. О. Сучасна українська літературна мова: навч. посіб. для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. навч. 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>. / С.О.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Караман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>, О.В.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Караман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>, М.Я.Плющ та ін.; за ред. С.О.</w:t>
      </w:r>
      <w:proofErr w:type="spellStart"/>
      <w:r w:rsidRPr="00EA0A1E">
        <w:rPr>
          <w:rFonts w:ascii="Times New Roman" w:hAnsi="Times New Roman" w:cs="Times New Roman"/>
          <w:sz w:val="28"/>
          <w:szCs w:val="28"/>
          <w:lang w:val="uk-UA"/>
        </w:rPr>
        <w:t>Карамана</w:t>
      </w:r>
      <w:proofErr w:type="spellEnd"/>
      <w:r w:rsidRPr="00EA0A1E">
        <w:rPr>
          <w:rFonts w:ascii="Times New Roman" w:hAnsi="Times New Roman" w:cs="Times New Roman"/>
          <w:sz w:val="28"/>
          <w:szCs w:val="28"/>
          <w:lang w:val="uk-UA"/>
        </w:rPr>
        <w:t xml:space="preserve">. – К.: Літера. – 2011. – С. 30-34. 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Козак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Р. Паремії з компонентом «душа» як засіб актуалізації експресивності в українському художньому тексті (на матеріалі історичного роману у віршах Ліни Костенко «Маруся Чурай») / Р. Козак //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Parémie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národů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slovanských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sbornik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příspĕvků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z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mezinárodní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konané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Ostravĕ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ve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dnech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(9.-10.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října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2012). –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Facultas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Philosophica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Ostrava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2012. – С. 89-94. </w:t>
      </w:r>
    </w:p>
    <w:p w:rsidR="00EA0A1E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М. В. Мова і стиль творів Бориса Грінченка [Електронний ресурс] / М. В. Кравченко: веб-сторінка бібліотечного каталогу авторефератів України електронної бібліотеки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Веда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– Режим доступу: </w:t>
      </w:r>
      <w:r w:rsidRPr="00134524">
        <w:rPr>
          <w:rFonts w:ascii="Times New Roman" w:hAnsi="Times New Roman" w:cs="Times New Roman"/>
          <w:sz w:val="28"/>
          <w:szCs w:val="28"/>
          <w:lang w:val="uk-UA"/>
        </w:rPr>
        <w:t>http://www.lib.ua-ru.net/inode/4514.html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A1E" w:rsidRPr="004242F1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М. В. </w:t>
      </w:r>
      <w:r w:rsidRPr="004242F1">
        <w:rPr>
          <w:rFonts w:ascii="Times New Roman" w:hAnsi="Times New Roman" w:cs="Times New Roman"/>
          <w:sz w:val="28"/>
          <w:szCs w:val="28"/>
          <w:lang w:val="uk-UA"/>
        </w:rPr>
        <w:t>Мовностилістичні особл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ивості оповідання Б. Грінченка «Дзвоник»</w:t>
      </w:r>
      <w:r w:rsidRPr="004242F1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творчої спадщини Бориса Грінченка: Тези </w:t>
      </w:r>
      <w:proofErr w:type="spellStart"/>
      <w:r w:rsidRPr="004242F1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4242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242F1">
        <w:rPr>
          <w:rFonts w:ascii="Times New Roman" w:hAnsi="Times New Roman" w:cs="Times New Roman"/>
          <w:sz w:val="28"/>
          <w:szCs w:val="28"/>
          <w:lang w:val="uk-UA"/>
        </w:rPr>
        <w:t>респуб</w:t>
      </w:r>
      <w:proofErr w:type="spellEnd"/>
      <w:r w:rsidRPr="004242F1">
        <w:rPr>
          <w:rFonts w:ascii="Times New Roman" w:hAnsi="Times New Roman" w:cs="Times New Roman"/>
          <w:sz w:val="28"/>
          <w:szCs w:val="28"/>
          <w:lang w:val="uk-UA"/>
        </w:rPr>
        <w:t xml:space="preserve">. наук. </w:t>
      </w:r>
      <w:proofErr w:type="spellStart"/>
      <w:r w:rsidRPr="004242F1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4242F1">
        <w:rPr>
          <w:rFonts w:ascii="Times New Roman" w:hAnsi="Times New Roman" w:cs="Times New Roman"/>
          <w:sz w:val="28"/>
          <w:szCs w:val="28"/>
          <w:lang w:val="uk-UA"/>
        </w:rPr>
        <w:t>., присвяч. 130-річчю з дня нар. 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2F1">
        <w:rPr>
          <w:rFonts w:ascii="Times New Roman" w:hAnsi="Times New Roman" w:cs="Times New Roman"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42F1">
        <w:rPr>
          <w:rFonts w:ascii="Times New Roman" w:hAnsi="Times New Roman" w:cs="Times New Roman"/>
          <w:sz w:val="28"/>
          <w:szCs w:val="28"/>
          <w:lang w:val="uk-UA"/>
        </w:rPr>
        <w:t>Грінченка. – Луганськ, 1993. – 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242F1">
        <w:rPr>
          <w:rFonts w:ascii="Times New Roman" w:hAnsi="Times New Roman" w:cs="Times New Roman"/>
          <w:sz w:val="28"/>
          <w:szCs w:val="28"/>
          <w:lang w:val="uk-UA"/>
        </w:rPr>
        <w:t>20–21.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Краснобаєва-Чорна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Ж.,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Лобасова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В. Фразеосемантичне поле «емоції людини» у сучасній українській мові: база дани</w:t>
      </w:r>
      <w:r>
        <w:rPr>
          <w:rFonts w:ascii="Times New Roman" w:hAnsi="Times New Roman" w:cs="Times New Roman"/>
          <w:sz w:val="28"/>
          <w:szCs w:val="28"/>
          <w:lang w:val="uk-UA"/>
        </w:rPr>
        <w:t>х [Текст] // Мовознавчий вісник 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: зб. наук. праць / МОН України. Черкаський національний університет ім. Б. Хмельницького. – Черкаси: Видавець Чабаненко Ю., 2010. – Вип. 10. – С. 39-43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Краснобаєва-Чорна Ж. Ідеографічна класифікація фразеологічних одиниць у словнику фразеологічних термінів сучасної української мови / Ж. 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Краснобаєва-Чорна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Лінгвістичні студії. – 2011. – Вип. 22. – С. 289-298.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Краснобаєва-Чорна Ж. Сучасна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концептологія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: концепт життя в українській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фраземіці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: монографія [Текст] / Ж. В.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Краснобаєва-Чорна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– Донецьк :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, 2009. – 201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Курило О. Й. Особливості усталених виразів та їх стилістичні функції в повісті І.Нечуя-Левицького "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Кайдашева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сім’я" / О. Й. Курило // Науковий вісник Мукачівського державного університету. Серія : Педагогіка та психологія. – 2016. – Вип. 1. – С. 119-124.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Лєснова</w:t>
      </w:r>
      <w:proofErr w:type="spellEnd"/>
      <w:r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 Засоби вираження оцінки в х</w:t>
      </w:r>
      <w:r w:rsidR="00EF082E">
        <w:rPr>
          <w:rFonts w:ascii="Times New Roman" w:eastAsia="Times New Roman" w:hAnsi="Times New Roman" w:cs="Times New Roman"/>
          <w:sz w:val="28"/>
          <w:szCs w:val="28"/>
          <w:lang w:val="uk-UA"/>
        </w:rPr>
        <w:t>удожніх творах Бориса Грінченка </w:t>
      </w:r>
      <w:r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/ В. </w:t>
      </w:r>
      <w:proofErr w:type="spellStart"/>
      <w:r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Лєснова</w:t>
      </w:r>
      <w:proofErr w:type="spellEnd"/>
      <w:r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// Українська мова. 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2015. – № 1.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 111-116.</w:t>
      </w:r>
    </w:p>
    <w:p w:rsidR="00EA0A1E" w:rsidRPr="00F50CB2" w:rsidRDefault="00C71A10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Никитина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Т.Г. К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вопросу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классификационной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схеме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фразеологического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идеографического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словаря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[Текст] / Т. Г.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Никитина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>языкознания</w:t>
      </w:r>
      <w:proofErr w:type="spellEnd"/>
      <w:r w:rsidR="00EA0A1E" w:rsidRPr="00F50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1995. – №2. – С. 62-82. 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В.П.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Функційно-стилістичні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фразеологічних синонімів у романі Ліни Костенко «Маруся Чур</w:t>
      </w:r>
      <w:r w:rsidR="00F40287">
        <w:rPr>
          <w:rFonts w:ascii="Times New Roman" w:hAnsi="Times New Roman" w:cs="Times New Roman"/>
          <w:sz w:val="28"/>
          <w:szCs w:val="28"/>
          <w:lang w:val="uk-UA"/>
        </w:rPr>
        <w:t xml:space="preserve">ай» [Електронний ресурс] / </w:t>
      </w:r>
      <w:proofErr w:type="spellStart"/>
      <w:r w:rsidR="00F40287">
        <w:rPr>
          <w:rFonts w:ascii="Times New Roman" w:hAnsi="Times New Roman" w:cs="Times New Roman"/>
          <w:sz w:val="28"/>
          <w:szCs w:val="28"/>
          <w:lang w:val="uk-UA"/>
        </w:rPr>
        <w:t>В.П.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Олек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сенко // «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Европейская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наука ХХІ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века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– 2012». – 2012. – Режим доступу: http://www.rusnauka.com/14_ ENXXI_2012/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Philologia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/8_110481.doc.htm.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Пономарів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Д. Стилістика сучасної української мови: Підручник.– Тернопіль: Навчальна книга – Богдан, 2000. – 248 с.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ид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Ю.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Принципы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выделения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лексических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фразеологических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микро–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и макросистем / Ю.Ф.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Прадид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Н.Ф.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Грозян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Принципы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функционально-семантического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описания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итоги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направления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перспективы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». – М.; 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, 1997. – С. 229-232.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Прадід Ю.Ф. Засади укладання фразеологічного словника ідеографічного типу [Текст] / Ю. Ф. Прадід // Мовознавство. – 1995. – №4-5. – С. 35-40.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Прадід Ю.Ф. Фразеологічна ідеографія (проблематика досліджень) [Текст] / Ю. Ф. Прадід. – К.; Сімферополь, 1997. – 252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Прокопчук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Л. Компаративні фразеологізми із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зоонімічним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компонентом в епічних творах Івана Багряного / Л.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Прокопчук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Проблеми гуманітарних наук. Серія : Філологія. – 2016. – Вип. 38. – С. 282–288.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Редин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П.А.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Фразеологизмы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пространственным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временным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значением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современном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украинском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языке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[Текст]: автореф. дис. … канд. филол. наук : 10.02.02 /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Харьковский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государственный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университет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А.М. Горького. –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, 1989. – 23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Скрипник Л.Г. Фразеологія української мови. – К.: Наук. думка, 1973 . – 280 с.</w:t>
      </w:r>
    </w:p>
    <w:p w:rsidR="00EA0A1E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0A1E">
        <w:rPr>
          <w:rFonts w:ascii="Times New Roman" w:hAnsi="Times New Roman" w:cs="Times New Roman"/>
          <w:sz w:val="28"/>
          <w:szCs w:val="28"/>
          <w:lang w:val="uk-UA"/>
        </w:rPr>
        <w:t>Ужченко В.Д., Ужченко Д.В. Фразеологічний словник української мови. – К. : Освіта. – 1998. – 224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t>Ужченко В.Д., Ужченко Д.В. Фразеологія сучасної української мови: навч. посіб. – К. : Знання, 2007. – 494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CB2">
        <w:rPr>
          <w:rFonts w:ascii="Times New Roman" w:hAnsi="Times New Roman" w:cs="Times New Roman"/>
          <w:sz w:val="28"/>
          <w:szCs w:val="28"/>
          <w:lang w:val="uk-UA"/>
        </w:rPr>
        <w:lastRenderedPageBreak/>
        <w:t>Устенко Н. Семантико-стилістичні особливості функціонування фразеологізмів у мові художніх творів В. Винниченка / Наталія Устенко // Наукові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 xml:space="preserve"> записки : зб. наук. ст. Серія «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Філологічні науки (лі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тературознавство, мовознавство)»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>. – Кіровоград : РВВ КДПУ ім. В. Винниченка, 2005. – Вип. 62. – Ч. 1. – С. 251–256.</w:t>
      </w:r>
    </w:p>
    <w:p w:rsidR="00EA0A1E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кий </w:t>
      </w:r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Н.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Фразеология</w:t>
      </w:r>
      <w:proofErr w:type="spellEnd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современного</w:t>
      </w:r>
      <w:proofErr w:type="spellEnd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 xml:space="preserve"> руського </w:t>
      </w:r>
      <w:proofErr w:type="spellStart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 xml:space="preserve">. – 3-є изд., </w:t>
      </w:r>
      <w:proofErr w:type="spellStart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испр</w:t>
      </w:r>
      <w:proofErr w:type="spellEnd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="00EA0A1E" w:rsidRPr="00DD2A98">
        <w:rPr>
          <w:rFonts w:ascii="Times New Roman" w:hAnsi="Times New Roman" w:cs="Times New Roman"/>
          <w:sz w:val="28"/>
          <w:szCs w:val="28"/>
          <w:lang w:val="uk-UA"/>
        </w:rPr>
        <w:t>. шк. – 1985. – 160 с.</w:t>
      </w:r>
    </w:p>
    <w:p w:rsidR="00EA0A1E" w:rsidRPr="00F50CB2" w:rsidRDefault="00EA0A1E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Шенделева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Е.</w:t>
      </w:r>
      <w:r w:rsidR="00BF369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Полевая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лексики и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фразеологии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А.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Шенделева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Фразеология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контексте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ред. В.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Телия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Языки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0CB2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F50CB2">
        <w:rPr>
          <w:rFonts w:ascii="Times New Roman" w:hAnsi="Times New Roman" w:cs="Times New Roman"/>
          <w:sz w:val="28"/>
          <w:szCs w:val="28"/>
          <w:lang w:val="uk-UA"/>
        </w:rPr>
        <w:t>, 1999. – С. 74-79.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Шуст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Л. Вигуки та вигукові фразеологізми в поетичній творчості Т. Шевченка / Л. Шуст // Наукові запи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 xml:space="preserve">ски Національного університету </w:t>
      </w:r>
      <w:r w:rsidR="00CF5E8C">
        <w:rPr>
          <w:rFonts w:ascii="Times New Roman" w:hAnsi="Times New Roman" w:cs="Times New Roman"/>
          <w:sz w:val="28"/>
          <w:szCs w:val="28"/>
        </w:rPr>
        <w:t>«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Острозька академія»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. Серія : Філологічна. – 2014. – Вип. 47. – С. 184-187.</w:t>
      </w:r>
    </w:p>
    <w:p w:rsidR="00EA0A1E" w:rsidRPr="00F50CB2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Щепа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нська Х.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А. Когнітивно-комунікативні механізми формування мовного образу серця в ліричній драмі І.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 xml:space="preserve"> Франка «Зів’яле листя» / Х.</w:t>
      </w:r>
      <w:r w:rsidR="00CF5E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CF5E8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Щепанська</w:t>
      </w:r>
      <w:proofErr w:type="spellEnd"/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// Наукові записки [Національного у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ніверситету 2Острозька академія»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]. Сер. : Філологічна. – 2012. – Вип. 29. – С. 224-227.</w:t>
      </w:r>
    </w:p>
    <w:p w:rsidR="00EA0A1E" w:rsidRDefault="00BF369C" w:rsidP="0054245A">
      <w:pPr>
        <w:pStyle w:val="a7"/>
        <w:numPr>
          <w:ilvl w:val="0"/>
          <w:numId w:val="1"/>
        </w:numPr>
        <w:tabs>
          <w:tab w:val="left" w:pos="-284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Янчук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Н. Функціонування фразеологізмів у творах В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. Шевчука (на матеріалі роману «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 xml:space="preserve">тежка в траві. </w:t>
      </w:r>
      <w:proofErr w:type="spellStart"/>
      <w:r w:rsidR="00CF5E8C">
        <w:rPr>
          <w:rFonts w:ascii="Times New Roman" w:hAnsi="Times New Roman" w:cs="Times New Roman"/>
          <w:sz w:val="28"/>
          <w:szCs w:val="28"/>
          <w:lang w:val="uk-UA"/>
        </w:rPr>
        <w:t>Житомирськ</w:t>
      </w:r>
      <w:proofErr w:type="spellEnd"/>
      <w:r w:rsidR="00CF5E8C">
        <w:rPr>
          <w:rFonts w:ascii="Times New Roman" w:hAnsi="Times New Roman" w:cs="Times New Roman"/>
          <w:sz w:val="28"/>
          <w:szCs w:val="28"/>
          <w:lang w:val="uk-UA"/>
        </w:rPr>
        <w:t>» сага»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 xml:space="preserve"> / Н. Янчук // Волинь-Житомирщина. Історико-філологічний збірник </w:t>
      </w:r>
      <w:r w:rsidR="00CF5E8C">
        <w:rPr>
          <w:rFonts w:ascii="Times New Roman" w:hAnsi="Times New Roman" w:cs="Times New Roman"/>
          <w:sz w:val="28"/>
          <w:szCs w:val="28"/>
          <w:lang w:val="uk-UA"/>
        </w:rPr>
        <w:t>з регіональних проблем. – 2010.</w:t>
      </w:r>
      <w:r w:rsidR="00CF5E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A0A1E" w:rsidRPr="00F50CB2">
        <w:rPr>
          <w:rFonts w:ascii="Times New Roman" w:hAnsi="Times New Roman" w:cs="Times New Roman"/>
          <w:sz w:val="28"/>
          <w:szCs w:val="28"/>
          <w:lang w:val="uk-UA"/>
        </w:rPr>
        <w:t>– № 20.</w:t>
      </w:r>
    </w:p>
    <w:p w:rsidR="00EF082E" w:rsidRDefault="00EF082E" w:rsidP="00EF082E">
      <w:pPr>
        <w:tabs>
          <w:tab w:val="left" w:pos="-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82E" w:rsidRDefault="00EF082E" w:rsidP="00EF082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F082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Науковий керівник:</w:t>
      </w:r>
      <w:r w:rsidRPr="00786AB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EF082E" w:rsidRPr="00EF082E" w:rsidRDefault="00EF082E" w:rsidP="00EF082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F082E">
        <w:rPr>
          <w:rFonts w:ascii="Times New Roman" w:hAnsi="Times New Roman" w:cs="Times New Roman"/>
          <w:bCs/>
          <w:sz w:val="28"/>
          <w:szCs w:val="28"/>
          <w:lang w:val="uk-UA"/>
        </w:rPr>
        <w:t>Стиш</w:t>
      </w:r>
      <w:proofErr w:type="spellEnd"/>
      <w:r w:rsidRPr="00EF082E">
        <w:rPr>
          <w:rFonts w:ascii="Times New Roman" w:hAnsi="Times New Roman" w:cs="Times New Roman"/>
          <w:bCs/>
          <w:sz w:val="28"/>
          <w:szCs w:val="28"/>
          <w:lang w:val="uk-UA"/>
        </w:rPr>
        <w:t>ов О. А., професор кафедри української мови Інституту філології Київського університету імені Бориса Грінченка</w:t>
      </w:r>
    </w:p>
    <w:p w:rsidR="00EF082E" w:rsidRPr="00EF082E" w:rsidRDefault="00EF082E" w:rsidP="00EF082E">
      <w:pPr>
        <w:tabs>
          <w:tab w:val="left" w:pos="-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082E" w:rsidRPr="00EF082E" w:rsidSect="0067117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1E4"/>
    <w:multiLevelType w:val="hybridMultilevel"/>
    <w:tmpl w:val="B38A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C7F37"/>
    <w:multiLevelType w:val="hybridMultilevel"/>
    <w:tmpl w:val="094639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66"/>
    <w:rsid w:val="0004535B"/>
    <w:rsid w:val="000614B4"/>
    <w:rsid w:val="00081ECF"/>
    <w:rsid w:val="00134524"/>
    <w:rsid w:val="001C5495"/>
    <w:rsid w:val="002A6039"/>
    <w:rsid w:val="002D0092"/>
    <w:rsid w:val="00306F18"/>
    <w:rsid w:val="0031098B"/>
    <w:rsid w:val="00330248"/>
    <w:rsid w:val="00343444"/>
    <w:rsid w:val="00343819"/>
    <w:rsid w:val="003B1B77"/>
    <w:rsid w:val="003C0793"/>
    <w:rsid w:val="003C5903"/>
    <w:rsid w:val="003E6ED2"/>
    <w:rsid w:val="00405B77"/>
    <w:rsid w:val="00414228"/>
    <w:rsid w:val="00423DC1"/>
    <w:rsid w:val="004242F1"/>
    <w:rsid w:val="00453695"/>
    <w:rsid w:val="004D4A90"/>
    <w:rsid w:val="0054245A"/>
    <w:rsid w:val="00584444"/>
    <w:rsid w:val="005A22A5"/>
    <w:rsid w:val="005C45A6"/>
    <w:rsid w:val="00641498"/>
    <w:rsid w:val="0066534B"/>
    <w:rsid w:val="006669D6"/>
    <w:rsid w:val="00671176"/>
    <w:rsid w:val="0068332B"/>
    <w:rsid w:val="006C1E99"/>
    <w:rsid w:val="00732401"/>
    <w:rsid w:val="00786ABC"/>
    <w:rsid w:val="007A5AB2"/>
    <w:rsid w:val="007D7A97"/>
    <w:rsid w:val="00811F99"/>
    <w:rsid w:val="008278AD"/>
    <w:rsid w:val="0083562B"/>
    <w:rsid w:val="008F32E8"/>
    <w:rsid w:val="00907DCB"/>
    <w:rsid w:val="00911F0B"/>
    <w:rsid w:val="009C4848"/>
    <w:rsid w:val="009D3D36"/>
    <w:rsid w:val="009F5F9F"/>
    <w:rsid w:val="00A47A9A"/>
    <w:rsid w:val="00A93A0E"/>
    <w:rsid w:val="00B03E3F"/>
    <w:rsid w:val="00B305C9"/>
    <w:rsid w:val="00B62F92"/>
    <w:rsid w:val="00BF369C"/>
    <w:rsid w:val="00C22159"/>
    <w:rsid w:val="00C52766"/>
    <w:rsid w:val="00C71A10"/>
    <w:rsid w:val="00CA59D5"/>
    <w:rsid w:val="00CB45A0"/>
    <w:rsid w:val="00CF5E8C"/>
    <w:rsid w:val="00D44315"/>
    <w:rsid w:val="00D845B7"/>
    <w:rsid w:val="00DC621C"/>
    <w:rsid w:val="00DD75C4"/>
    <w:rsid w:val="00DF6274"/>
    <w:rsid w:val="00E67643"/>
    <w:rsid w:val="00EA0A1E"/>
    <w:rsid w:val="00EF082E"/>
    <w:rsid w:val="00EF328E"/>
    <w:rsid w:val="00F40287"/>
    <w:rsid w:val="00F50CB2"/>
    <w:rsid w:val="00FC0545"/>
    <w:rsid w:val="00FD261F"/>
    <w:rsid w:val="00F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66"/>
    <w:pPr>
      <w:spacing w:after="200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66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ий"/>
    <w:rsid w:val="00C52766"/>
    <w:pPr>
      <w:tabs>
        <w:tab w:val="left" w:pos="708"/>
      </w:tabs>
      <w:suppressAutoHyphens/>
      <w:spacing w:after="200"/>
    </w:pPr>
    <w:rPr>
      <w:rFonts w:eastAsia="Droid Sans" w:cs="Calibri"/>
    </w:rPr>
  </w:style>
  <w:style w:type="character" w:styleId="a5">
    <w:name w:val="Emphasis"/>
    <w:basedOn w:val="a0"/>
    <w:uiPriority w:val="20"/>
    <w:qFormat/>
    <w:rsid w:val="0068332B"/>
    <w:rPr>
      <w:i/>
      <w:iCs/>
    </w:rPr>
  </w:style>
  <w:style w:type="character" w:styleId="a6">
    <w:name w:val="Hyperlink"/>
    <w:basedOn w:val="a0"/>
    <w:uiPriority w:val="99"/>
    <w:unhideWhenUsed/>
    <w:rsid w:val="003E6ED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6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66"/>
    <w:pPr>
      <w:spacing w:after="200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66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ий"/>
    <w:rsid w:val="00C52766"/>
    <w:pPr>
      <w:tabs>
        <w:tab w:val="left" w:pos="708"/>
      </w:tabs>
      <w:suppressAutoHyphens/>
      <w:spacing w:after="200"/>
    </w:pPr>
    <w:rPr>
      <w:rFonts w:eastAsia="Droid Sans" w:cs="Calibri"/>
    </w:rPr>
  </w:style>
  <w:style w:type="character" w:styleId="a5">
    <w:name w:val="Emphasis"/>
    <w:basedOn w:val="a0"/>
    <w:uiPriority w:val="20"/>
    <w:qFormat/>
    <w:rsid w:val="0068332B"/>
    <w:rPr>
      <w:i/>
      <w:iCs/>
    </w:rPr>
  </w:style>
  <w:style w:type="character" w:styleId="a6">
    <w:name w:val="Hyperlink"/>
    <w:basedOn w:val="a0"/>
    <w:uiPriority w:val="99"/>
    <w:unhideWhenUsed/>
    <w:rsid w:val="003E6ED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</cp:lastModifiedBy>
  <cp:revision>7</cp:revision>
  <dcterms:created xsi:type="dcterms:W3CDTF">2018-12-20T16:10:00Z</dcterms:created>
  <dcterms:modified xsi:type="dcterms:W3CDTF">2019-03-19T09:05:00Z</dcterms:modified>
</cp:coreProperties>
</file>